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07D0D" w14:textId="05DF7135" w:rsidR="00E254B4" w:rsidRPr="002E2FE1" w:rsidRDefault="00D62A96" w:rsidP="0097001F">
      <w:pPr>
        <w:jc w:val="center"/>
        <w:rPr>
          <w:rFonts w:ascii="Times New Roman" w:eastAsia="Times New Roman" w:hAnsi="Times New Roman" w:cs="Times New Roman"/>
          <w:b/>
          <w:bCs/>
          <w:caps/>
          <w:color w:val="000000" w:themeColor="text1"/>
          <w:sz w:val="24"/>
          <w:szCs w:val="24"/>
          <w:lang w:val="en-US"/>
        </w:rPr>
      </w:pPr>
      <w:r w:rsidRPr="00D62A96">
        <w:rPr>
          <w:rFonts w:ascii="Times New Roman" w:eastAsia="Times New Roman" w:hAnsi="Times New Roman" w:cs="Times New Roman"/>
          <w:b/>
          <w:bCs/>
          <w:caps/>
          <w:color w:val="000000" w:themeColor="text1"/>
          <w:sz w:val="24"/>
          <w:szCs w:val="24"/>
          <w:lang w:val="en-US"/>
        </w:rPr>
        <w:t xml:space="preserve">Zarasų r. sav. </w:t>
      </w:r>
      <w:r w:rsidRPr="002E2FE1">
        <w:rPr>
          <w:rFonts w:ascii="Times New Roman" w:eastAsia="Times New Roman" w:hAnsi="Times New Roman" w:cs="Times New Roman"/>
          <w:b/>
          <w:bCs/>
          <w:caps/>
          <w:color w:val="000000" w:themeColor="text1"/>
          <w:sz w:val="24"/>
          <w:szCs w:val="24"/>
          <w:lang w:val="en-US"/>
        </w:rPr>
        <w:t xml:space="preserve"> </w:t>
      </w:r>
      <w:r w:rsidRPr="00D62A96">
        <w:rPr>
          <w:rFonts w:ascii="Times New Roman" w:eastAsia="Times New Roman" w:hAnsi="Times New Roman" w:cs="Times New Roman"/>
          <w:b/>
          <w:bCs/>
          <w:caps/>
          <w:color w:val="000000" w:themeColor="text1"/>
          <w:sz w:val="24"/>
          <w:szCs w:val="24"/>
          <w:lang w:val="en-US"/>
        </w:rPr>
        <w:t>Dusetų VS</w:t>
      </w:r>
      <w:r>
        <w:rPr>
          <w:rFonts w:ascii="Times New Roman" w:eastAsia="Times New Roman" w:hAnsi="Times New Roman" w:cs="Times New Roman"/>
          <w:b/>
          <w:bCs/>
          <w:caps/>
          <w:color w:val="000000" w:themeColor="text1"/>
          <w:sz w:val="24"/>
          <w:szCs w:val="24"/>
          <w:lang w:val="en-US"/>
        </w:rPr>
        <w:t xml:space="preserve">, </w:t>
      </w:r>
      <w:r w:rsidRPr="002E2FE1">
        <w:rPr>
          <w:rFonts w:ascii="Times New Roman" w:eastAsia="Times New Roman" w:hAnsi="Times New Roman" w:cs="Times New Roman"/>
          <w:b/>
          <w:bCs/>
          <w:caps/>
          <w:color w:val="000000" w:themeColor="text1"/>
          <w:sz w:val="24"/>
          <w:szCs w:val="24"/>
          <w:lang w:val="en-US"/>
        </w:rPr>
        <w:t xml:space="preserve"> </w:t>
      </w:r>
      <w:r w:rsidRPr="00D62A96">
        <w:rPr>
          <w:rFonts w:ascii="Times New Roman" w:eastAsia="Times New Roman" w:hAnsi="Times New Roman" w:cs="Times New Roman"/>
          <w:b/>
          <w:bCs/>
          <w:caps/>
          <w:color w:val="000000" w:themeColor="text1"/>
          <w:sz w:val="24"/>
          <w:szCs w:val="24"/>
          <w:lang w:val="en-US"/>
        </w:rPr>
        <w:t xml:space="preserve">Eglyno g. 1C, </w:t>
      </w:r>
      <w:r>
        <w:rPr>
          <w:rFonts w:ascii="Times New Roman" w:eastAsia="Times New Roman" w:hAnsi="Times New Roman" w:cs="Times New Roman"/>
          <w:b/>
          <w:bCs/>
          <w:caps/>
          <w:color w:val="000000" w:themeColor="text1"/>
          <w:sz w:val="24"/>
          <w:szCs w:val="24"/>
          <w:lang w:val="en-US"/>
        </w:rPr>
        <w:t xml:space="preserve">, </w:t>
      </w:r>
      <w:r w:rsidRPr="00D62A96">
        <w:rPr>
          <w:rFonts w:ascii="Times New Roman" w:eastAsia="Times New Roman" w:hAnsi="Times New Roman" w:cs="Times New Roman"/>
          <w:b/>
          <w:bCs/>
          <w:caps/>
          <w:color w:val="000000" w:themeColor="text1"/>
          <w:sz w:val="24"/>
          <w:szCs w:val="24"/>
          <w:lang w:val="en-US"/>
        </w:rPr>
        <w:t xml:space="preserve"> </w:t>
      </w:r>
      <w:r w:rsidR="00E254B4" w:rsidRPr="002E2FE1">
        <w:rPr>
          <w:rFonts w:ascii="Times New Roman" w:eastAsia="Times New Roman" w:hAnsi="Times New Roman" w:cs="Times New Roman"/>
          <w:b/>
          <w:bCs/>
          <w:caps/>
          <w:color w:val="000000" w:themeColor="text1"/>
          <w:sz w:val="24"/>
          <w:szCs w:val="24"/>
          <w:lang w:val="en-US"/>
        </w:rPr>
        <w:t xml:space="preserve">didelių gabaritų atliekų surinkimo aikštelės </w:t>
      </w:r>
      <w:r w:rsidR="0097001F" w:rsidRPr="002E2FE1">
        <w:rPr>
          <w:rFonts w:ascii="Times New Roman" w:eastAsia="Times New Roman" w:hAnsi="Times New Roman" w:cs="Times New Roman"/>
          <w:b/>
          <w:bCs/>
          <w:caps/>
          <w:color w:val="000000" w:themeColor="text1"/>
          <w:sz w:val="24"/>
          <w:szCs w:val="24"/>
          <w:lang w:val="en-US"/>
        </w:rPr>
        <w:t>projektinių pasiūlymų, techninio darbo projekto, projekto vykdymo priežiūros ir aplinkosauginių do</w:t>
      </w:r>
      <w:r w:rsidR="006333F3" w:rsidRPr="002E2FE1">
        <w:rPr>
          <w:rFonts w:ascii="Times New Roman" w:eastAsia="Times New Roman" w:hAnsi="Times New Roman" w:cs="Times New Roman"/>
          <w:b/>
          <w:bCs/>
          <w:caps/>
          <w:color w:val="000000" w:themeColor="text1"/>
          <w:sz w:val="24"/>
          <w:szCs w:val="24"/>
          <w:lang w:val="en-US"/>
        </w:rPr>
        <w:t>k</w:t>
      </w:r>
      <w:r w:rsidR="0097001F" w:rsidRPr="002E2FE1">
        <w:rPr>
          <w:rFonts w:ascii="Times New Roman" w:eastAsia="Times New Roman" w:hAnsi="Times New Roman" w:cs="Times New Roman"/>
          <w:b/>
          <w:bCs/>
          <w:caps/>
          <w:color w:val="000000" w:themeColor="text1"/>
          <w:sz w:val="24"/>
          <w:szCs w:val="24"/>
          <w:lang w:val="en-US"/>
        </w:rPr>
        <w:t>umentų (PVSV) parengimo paslaugos</w:t>
      </w:r>
    </w:p>
    <w:p w14:paraId="3EB42D99" w14:textId="77777777" w:rsidR="00E254B4" w:rsidRPr="002E2FE1" w:rsidRDefault="00E254B4" w:rsidP="00E254B4">
      <w:pPr>
        <w:tabs>
          <w:tab w:val="left" w:pos="1276"/>
        </w:tabs>
        <w:contextualSpacing/>
        <w:rPr>
          <w:rFonts w:ascii="Times New Roman" w:hAnsi="Times New Roman" w:cs="Times New Roman"/>
          <w:b/>
          <w:color w:val="000000" w:themeColor="text1"/>
          <w:sz w:val="24"/>
          <w:szCs w:val="24"/>
        </w:rPr>
      </w:pPr>
    </w:p>
    <w:p w14:paraId="4DE60C63" w14:textId="77777777" w:rsidR="00E254B4" w:rsidRPr="002E2FE1" w:rsidRDefault="00E254B4" w:rsidP="00E254B4">
      <w:pPr>
        <w:tabs>
          <w:tab w:val="left" w:pos="1276"/>
        </w:tabs>
        <w:contextualSpacing/>
        <w:jc w:val="cente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TECHNINĖ SPECIFIKACIJA</w:t>
      </w:r>
    </w:p>
    <w:p w14:paraId="0D762176" w14:textId="77777777" w:rsidR="00E254B4" w:rsidRPr="002E2FE1" w:rsidRDefault="00E254B4" w:rsidP="00E254B4">
      <w:pPr>
        <w:suppressAutoHyphens/>
        <w:autoSpaceDN w:val="0"/>
        <w:spacing w:before="120" w:after="120"/>
        <w:ind w:left="1080"/>
        <w:textAlignment w:val="baseline"/>
        <w:rPr>
          <w:rFonts w:ascii="Times New Roman" w:hAnsi="Times New Roman" w:cs="Times New Roman"/>
          <w:b/>
          <w:caps/>
          <w:color w:val="000000" w:themeColor="text1"/>
          <w:sz w:val="24"/>
          <w:szCs w:val="24"/>
        </w:rPr>
      </w:pPr>
    </w:p>
    <w:p w14:paraId="07EE6A23" w14:textId="7E916A9F" w:rsidR="00E254B4" w:rsidRPr="002E2FE1" w:rsidRDefault="00160732" w:rsidP="00E9388F">
      <w:pPr>
        <w:pStyle w:val="Sraopastraipa"/>
        <w:numPr>
          <w:ilvl w:val="0"/>
          <w:numId w:val="8"/>
        </w:numPr>
        <w:suppressAutoHyphens/>
        <w:autoSpaceDN w:val="0"/>
        <w:spacing w:before="120" w:after="120"/>
        <w:textAlignment w:val="baseline"/>
        <w:rPr>
          <w:rFonts w:ascii="Times New Roman" w:hAnsi="Times New Roman" w:cs="Times New Roman"/>
          <w:b/>
          <w:caps/>
          <w:color w:val="000000" w:themeColor="text1"/>
          <w:sz w:val="24"/>
          <w:szCs w:val="24"/>
        </w:rPr>
      </w:pPr>
      <w:r w:rsidRPr="002E2FE1">
        <w:rPr>
          <w:rFonts w:ascii="Times New Roman" w:hAnsi="Times New Roman" w:cs="Times New Roman"/>
          <w:b/>
          <w:caps/>
          <w:color w:val="000000" w:themeColor="text1"/>
          <w:sz w:val="24"/>
          <w:szCs w:val="24"/>
        </w:rPr>
        <w:t xml:space="preserve">Objekto </w:t>
      </w:r>
      <w:r w:rsidR="00E254B4" w:rsidRPr="002E2FE1">
        <w:rPr>
          <w:rFonts w:ascii="Times New Roman" w:hAnsi="Times New Roman" w:cs="Times New Roman"/>
          <w:b/>
          <w:caps/>
          <w:color w:val="000000" w:themeColor="text1"/>
          <w:sz w:val="24"/>
          <w:szCs w:val="24"/>
        </w:rPr>
        <w:t>pavadinimas ir jo adresas</w:t>
      </w:r>
    </w:p>
    <w:p w14:paraId="606A7204" w14:textId="5E666AF4" w:rsidR="00E254B4" w:rsidRPr="00D62A96" w:rsidRDefault="00D62A96" w:rsidP="002E2FE1">
      <w:pPr>
        <w:ind w:firstLine="936"/>
        <w:jc w:val="both"/>
        <w:rPr>
          <w:rFonts w:ascii="Times New Roman" w:hAnsi="Times New Roman" w:cs="Times New Roman"/>
          <w:bCs/>
          <w:color w:val="000000" w:themeColor="text1"/>
          <w:sz w:val="24"/>
          <w:szCs w:val="24"/>
        </w:rPr>
      </w:pPr>
      <w:r w:rsidRPr="00D62A96">
        <w:rPr>
          <w:rFonts w:ascii="Times New Roman" w:hAnsi="Times New Roman" w:cs="Times New Roman"/>
          <w:sz w:val="24"/>
          <w:szCs w:val="24"/>
        </w:rPr>
        <w:t>Zarasų r. sav., Dusetų sen., Dusetų vs., Eglyno g. 1C</w:t>
      </w:r>
      <w:r w:rsidRPr="00D62A96">
        <w:rPr>
          <w:rFonts w:ascii="Times New Roman" w:eastAsia="Times New Roman" w:hAnsi="Times New Roman" w:cs="Times New Roman"/>
          <w:bCs/>
          <w:color w:val="000000" w:themeColor="text1"/>
          <w:sz w:val="24"/>
          <w:szCs w:val="24"/>
        </w:rPr>
        <w:t xml:space="preserve">. </w:t>
      </w:r>
      <w:r w:rsidR="00F13500" w:rsidRPr="00D62A96">
        <w:rPr>
          <w:rFonts w:ascii="Times New Roman" w:eastAsia="Times New Roman" w:hAnsi="Times New Roman" w:cs="Times New Roman"/>
          <w:bCs/>
          <w:color w:val="000000" w:themeColor="text1"/>
          <w:sz w:val="24"/>
          <w:szCs w:val="24"/>
        </w:rPr>
        <w:t xml:space="preserve"> didelių gabaritų atliekų surinkimo aikštelės </w:t>
      </w:r>
      <w:r w:rsidR="00CC0179" w:rsidRPr="00D62A96">
        <w:rPr>
          <w:rFonts w:ascii="Times New Roman" w:eastAsia="Times New Roman" w:hAnsi="Times New Roman" w:cs="Times New Roman"/>
          <w:bCs/>
          <w:color w:val="000000" w:themeColor="text1"/>
          <w:sz w:val="24"/>
          <w:szCs w:val="24"/>
        </w:rPr>
        <w:t>(toliau – DGASA)</w:t>
      </w:r>
      <w:r w:rsidR="00F13500" w:rsidRPr="00D62A96">
        <w:rPr>
          <w:rFonts w:ascii="Times New Roman" w:eastAsia="Times New Roman" w:hAnsi="Times New Roman" w:cs="Times New Roman"/>
          <w:bCs/>
          <w:color w:val="000000" w:themeColor="text1"/>
          <w:sz w:val="24"/>
          <w:szCs w:val="24"/>
        </w:rPr>
        <w:t xml:space="preserve"> </w:t>
      </w:r>
      <w:r w:rsidR="00EE1DC7" w:rsidRPr="00D62A96">
        <w:rPr>
          <w:rFonts w:ascii="Times New Roman" w:eastAsia="Times New Roman" w:hAnsi="Times New Roman" w:cs="Times New Roman"/>
          <w:bCs/>
          <w:color w:val="000000" w:themeColor="text1"/>
          <w:sz w:val="24"/>
          <w:szCs w:val="24"/>
        </w:rPr>
        <w:t>projektinių pasiūlymų, techninio darbo projekto, projekto vykdymo priežiūros ir aplinkosauginių dokumentų (PVSV) parengimo</w:t>
      </w:r>
      <w:r w:rsidR="00EE1DC7" w:rsidRPr="00D62A96">
        <w:rPr>
          <w:rFonts w:ascii="Times New Roman" w:hAnsi="Times New Roman" w:cs="Times New Roman"/>
          <w:color w:val="000000" w:themeColor="text1"/>
          <w:sz w:val="24"/>
          <w:szCs w:val="24"/>
        </w:rPr>
        <w:t xml:space="preserve"> paslaugos</w:t>
      </w:r>
      <w:r w:rsidR="00F13500" w:rsidRPr="00D62A96">
        <w:rPr>
          <w:rFonts w:ascii="Times New Roman" w:hAnsi="Times New Roman" w:cs="Times New Roman"/>
          <w:bCs/>
          <w:color w:val="000000" w:themeColor="text1"/>
          <w:sz w:val="24"/>
          <w:szCs w:val="24"/>
        </w:rPr>
        <w:t>. Ž</w:t>
      </w:r>
      <w:r w:rsidR="006821BE" w:rsidRPr="00D62A96">
        <w:rPr>
          <w:rFonts w:ascii="Times New Roman" w:hAnsi="Times New Roman" w:cs="Times New Roman"/>
          <w:bCs/>
          <w:color w:val="000000" w:themeColor="text1"/>
          <w:sz w:val="24"/>
          <w:szCs w:val="24"/>
        </w:rPr>
        <w:t>emės sklypo u</w:t>
      </w:r>
      <w:r w:rsidR="00E254B4" w:rsidRPr="00D62A96">
        <w:rPr>
          <w:rFonts w:ascii="Times New Roman" w:hAnsi="Times New Roman" w:cs="Times New Roman"/>
          <w:bCs/>
          <w:color w:val="000000" w:themeColor="text1"/>
          <w:sz w:val="24"/>
          <w:szCs w:val="24"/>
        </w:rPr>
        <w:t xml:space="preserve">nikalus </w:t>
      </w:r>
      <w:r w:rsidR="00A74F6F" w:rsidRPr="00D62A96">
        <w:rPr>
          <w:rFonts w:ascii="Times New Roman" w:hAnsi="Times New Roman" w:cs="Times New Roman"/>
          <w:bCs/>
          <w:color w:val="000000" w:themeColor="text1"/>
          <w:sz w:val="24"/>
          <w:szCs w:val="24"/>
        </w:rPr>
        <w:t>Nr.</w:t>
      </w:r>
      <w:r w:rsidRPr="00D62A96">
        <w:rPr>
          <w:rFonts w:ascii="Times New Roman" w:hAnsi="Times New Roman" w:cs="Times New Roman"/>
          <w:sz w:val="24"/>
          <w:szCs w:val="24"/>
        </w:rPr>
        <w:t xml:space="preserve"> 4400-6223-2780</w:t>
      </w:r>
    </w:p>
    <w:p w14:paraId="6EA4F138" w14:textId="6D97EC15" w:rsidR="00E254B4" w:rsidRPr="002E2FE1" w:rsidRDefault="00E254B4" w:rsidP="00E9388F">
      <w:pPr>
        <w:pStyle w:val="Sraopastraipa"/>
        <w:numPr>
          <w:ilvl w:val="0"/>
          <w:numId w:val="8"/>
        </w:numPr>
        <w:spacing w:before="120" w:after="120" w:line="276" w:lineRule="auto"/>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FINANSAVIMAS</w:t>
      </w:r>
    </w:p>
    <w:p w14:paraId="286F5251" w14:textId="5C3A3253" w:rsidR="00221EFF" w:rsidRPr="00221EFF" w:rsidRDefault="00D62A96" w:rsidP="00221EFF">
      <w:pPr>
        <w:ind w:firstLine="709"/>
        <w:jc w:val="both"/>
        <w:rPr>
          <w:rFonts w:ascii="Times New Roman" w:hAnsi="Times New Roman" w:cs="Times New Roman"/>
          <w:iCs/>
          <w:color w:val="000000" w:themeColor="text1"/>
          <w:sz w:val="24"/>
          <w:szCs w:val="24"/>
        </w:rPr>
      </w:pPr>
      <w:r w:rsidRPr="00D62A96">
        <w:rPr>
          <w:rFonts w:ascii="Times New Roman" w:hAnsi="Times New Roman" w:cs="Times New Roman"/>
          <w:sz w:val="24"/>
          <w:szCs w:val="24"/>
        </w:rPr>
        <w:t>Zarasų r. sav., Dusetų sen., Dusetų vs., Eglyno g. 1C</w:t>
      </w:r>
      <w:r w:rsidRPr="00D62A96">
        <w:rPr>
          <w:rFonts w:ascii="Times New Roman" w:eastAsia="Times New Roman" w:hAnsi="Times New Roman" w:cs="Times New Roman"/>
          <w:bCs/>
          <w:color w:val="000000" w:themeColor="text1"/>
          <w:sz w:val="24"/>
          <w:szCs w:val="24"/>
        </w:rPr>
        <w:t xml:space="preserve">. </w:t>
      </w:r>
      <w:r w:rsidR="00A74F6F" w:rsidRPr="002E2FE1">
        <w:rPr>
          <w:rFonts w:ascii="Times New Roman" w:eastAsia="Times New Roman" w:hAnsi="Times New Roman" w:cs="Times New Roman"/>
          <w:b/>
          <w:bCs/>
          <w:color w:val="000000" w:themeColor="text1"/>
          <w:sz w:val="24"/>
          <w:szCs w:val="24"/>
        </w:rPr>
        <w:t xml:space="preserve"> </w:t>
      </w:r>
      <w:r w:rsidR="00EE1DC7" w:rsidRPr="002E2FE1">
        <w:rPr>
          <w:rFonts w:ascii="Times New Roman" w:eastAsia="Times New Roman" w:hAnsi="Times New Roman" w:cs="Times New Roman"/>
          <w:bCs/>
          <w:color w:val="000000" w:themeColor="text1"/>
          <w:sz w:val="24"/>
          <w:szCs w:val="24"/>
        </w:rPr>
        <w:t>didelių gaba</w:t>
      </w:r>
      <w:r w:rsidR="00CC0179" w:rsidRPr="002E2FE1">
        <w:rPr>
          <w:rFonts w:ascii="Times New Roman" w:eastAsia="Times New Roman" w:hAnsi="Times New Roman" w:cs="Times New Roman"/>
          <w:bCs/>
          <w:color w:val="000000" w:themeColor="text1"/>
          <w:sz w:val="24"/>
          <w:szCs w:val="24"/>
        </w:rPr>
        <w:t>ritų atliekų surinkimo aikštelė</w:t>
      </w:r>
      <w:r w:rsidR="00EE1DC7" w:rsidRPr="002E2FE1">
        <w:rPr>
          <w:rFonts w:ascii="Times New Roman" w:eastAsia="Times New Roman" w:hAnsi="Times New Roman" w:cs="Times New Roman"/>
          <w:bCs/>
          <w:color w:val="000000" w:themeColor="text1"/>
          <w:sz w:val="24"/>
          <w:szCs w:val="24"/>
        </w:rPr>
        <w:t xml:space="preserve"> </w:t>
      </w:r>
      <w:r w:rsidR="00E254B4" w:rsidRPr="002E2FE1">
        <w:rPr>
          <w:rFonts w:ascii="Times New Roman" w:hAnsi="Times New Roman" w:cs="Times New Roman"/>
          <w:color w:val="000000" w:themeColor="text1"/>
          <w:sz w:val="24"/>
          <w:szCs w:val="24"/>
        </w:rPr>
        <w:t xml:space="preserve">finansuojama </w:t>
      </w:r>
      <w:r w:rsidR="00CC0179" w:rsidRPr="002E2FE1">
        <w:rPr>
          <w:rFonts w:ascii="Times New Roman" w:hAnsi="Times New Roman" w:cs="Times New Roman"/>
          <w:color w:val="000000" w:themeColor="text1"/>
          <w:sz w:val="24"/>
          <w:szCs w:val="24"/>
        </w:rPr>
        <w:t xml:space="preserve">vadovaujantis </w:t>
      </w:r>
      <w:r w:rsidR="00CC0179" w:rsidRPr="002E2FE1">
        <w:rPr>
          <w:rFonts w:ascii="Times New Roman" w:hAnsi="Times New Roman" w:cs="Times New Roman"/>
          <w:iCs/>
          <w:color w:val="000000" w:themeColor="text1"/>
          <w:sz w:val="24"/>
          <w:szCs w:val="24"/>
        </w:rPr>
        <w:t xml:space="preserve">Regioninės pažangos priemonės 02-001-06-10-01(RE) „Skatinti rūšiuojamąjį atliekų surinkimą“ finansavimo gairėmis (toliau – Gairės), patvirtintomis Lietuvos Respublikos aplinkos ministro 2023 m. rugsėjo 22 d. įsakymu Nr. D1-323 „Dėl Regioninės pažangos priemonės 02-001-06-10-01(RE) „Skatinti rūšiuojamąjį atliekų surinkimą“ finansavimo gairių patvirtinimo“. Užsakovas (statytojas)  - UAB ,,Utenos regiono atliekų tvarkymo centras“. </w:t>
      </w:r>
      <w:r w:rsidR="00221EFF" w:rsidRPr="00221EFF">
        <w:rPr>
          <w:rFonts w:ascii="Times New Roman" w:hAnsi="Times New Roman" w:cs="Times New Roman"/>
          <w:iCs/>
          <w:color w:val="000000" w:themeColor="text1"/>
          <w:sz w:val="24"/>
          <w:szCs w:val="24"/>
        </w:rPr>
        <w:t>Vadovaujantis Aplinkos apsaugos kriterijų taikymo, vykdant žaliuosius pirkimus, tvarkos aprašo, patvirtinto Lietuvos Respublikos aplinkos ministro 2011 m. birželio 28 d. įsakymu Nr. D1-508 (aktuali redakcija), 4.1 punktu ir 2 priedo „XII SKYRIUS. PASTATŲ PROJEKTAVIMO PASLAUGOS IR STATYBOS DARBAI“ 15.1 punktu, perkamos pastatų projektavimo paslaugos, todėl techniniame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šildytuvai“).Vadovaujantis Aplinkos apsaugos kriterijų taikymo, vykdant žaliuosius pirkimus, tvarkos aprašo, patvirtinto Lietuvos Respublikos aplinkos ministro 2011 m. birželio 28 d. įsakymu Nr. D1-508 (aktuali redakcija), 4.3 punktu, Konkurso sąlygų 7 priedo kokybės reikalavimu, Sutarties priede Nr. 5 nurodytais Tiekėjo įsipareigojimais, teikiant paslaugas Tiekėjas turi laikytis aplinkos apsaugos reikalavimų.</w:t>
      </w:r>
    </w:p>
    <w:p w14:paraId="48C6F584" w14:textId="00890097" w:rsidR="00E254B4" w:rsidRPr="002E2FE1" w:rsidRDefault="00E254B4" w:rsidP="00C62780">
      <w:pPr>
        <w:ind w:firstLine="709"/>
        <w:jc w:val="both"/>
        <w:rPr>
          <w:rFonts w:ascii="Times New Roman" w:hAnsi="Times New Roman" w:cs="Times New Roman"/>
          <w:iCs/>
          <w:color w:val="000000" w:themeColor="text1"/>
          <w:sz w:val="24"/>
          <w:szCs w:val="24"/>
        </w:rPr>
      </w:pPr>
    </w:p>
    <w:p w14:paraId="03F5EE16" w14:textId="29A22737" w:rsidR="00E254B4" w:rsidRPr="002E2FE1" w:rsidRDefault="00160732" w:rsidP="00E9388F">
      <w:pPr>
        <w:numPr>
          <w:ilvl w:val="0"/>
          <w:numId w:val="8"/>
        </w:numPr>
        <w:suppressAutoHyphens/>
        <w:autoSpaceDN w:val="0"/>
        <w:spacing w:before="120" w:after="120"/>
        <w:textAlignment w:val="baseline"/>
        <w:rPr>
          <w:rFonts w:ascii="Times New Roman" w:hAnsi="Times New Roman" w:cs="Times New Roman"/>
          <w:b/>
          <w:color w:val="000000" w:themeColor="text1"/>
          <w:sz w:val="24"/>
          <w:szCs w:val="24"/>
        </w:rPr>
      </w:pPr>
      <w:r w:rsidRPr="002E2FE1">
        <w:rPr>
          <w:rFonts w:ascii="Times New Roman" w:hAnsi="Times New Roman" w:cs="Times New Roman"/>
          <w:b/>
          <w:caps/>
          <w:color w:val="000000" w:themeColor="text1"/>
          <w:sz w:val="24"/>
          <w:szCs w:val="24"/>
        </w:rPr>
        <w:t xml:space="preserve">Projekto tikslas. </w:t>
      </w:r>
    </w:p>
    <w:p w14:paraId="598760B3" w14:textId="200A003B" w:rsidR="00F760CB" w:rsidRPr="002E2FE1" w:rsidRDefault="00367265" w:rsidP="00D36884">
      <w:pPr>
        <w:pStyle w:val="prastasiniatinklio"/>
        <w:shd w:val="clear" w:color="auto" w:fill="FFFFFF"/>
        <w:spacing w:before="270" w:beforeAutospacing="0" w:after="0" w:afterAutospacing="0"/>
        <w:ind w:firstLine="862"/>
        <w:jc w:val="both"/>
        <w:rPr>
          <w:color w:val="000000" w:themeColor="text1"/>
          <w:lang w:val="lt-LT"/>
        </w:rPr>
      </w:pPr>
      <w:r w:rsidRPr="002E2FE1">
        <w:rPr>
          <w:color w:val="000000" w:themeColor="text1"/>
          <w:lang w:val="lt-LT"/>
        </w:rPr>
        <w:t>Didelių gabaritų atliekų surinkimo aikštelė</w:t>
      </w:r>
      <w:r w:rsidR="00F760CB" w:rsidRPr="002E2FE1">
        <w:rPr>
          <w:color w:val="000000" w:themeColor="text1"/>
          <w:lang w:val="lt-LT"/>
        </w:rPr>
        <w:t xml:space="preserve"> projektuojama, siekiant padidinti rūšiuojamoj</w:t>
      </w:r>
      <w:r w:rsidRPr="002E2FE1">
        <w:rPr>
          <w:color w:val="000000" w:themeColor="text1"/>
          <w:lang w:val="lt-LT"/>
        </w:rPr>
        <w:t>o atliekų surinkimo pajėgumus</w:t>
      </w:r>
      <w:r w:rsidR="00F760CB" w:rsidRPr="002E2FE1">
        <w:rPr>
          <w:color w:val="000000" w:themeColor="text1"/>
          <w:lang w:val="lt-LT"/>
        </w:rPr>
        <w:t>. Ji yra svarbi atliekų tvarkymo sistemos dalis – stambiųjų atliekų (baldų, buitinės technikos, padangų, tekstilės, statybos ir apdailos, antrinių žaliavų, pavojingų ir k.t. atliekų) negalima išmesti į komunalinių atliekų konteinerius - šias atliekas gyventojai turi pristatyti į aikštelę. DGASA turi būti pritaikytos tokių atliekų surinkimui ir saugojimui, kur atliekos, surinkus tinkamą jų kiekį transportavimui, perduodamos tolesniam sutvarkymui kitiems tvarkytojams.</w:t>
      </w:r>
      <w:r w:rsidR="00D36884" w:rsidRPr="002E2FE1">
        <w:rPr>
          <w:color w:val="000000" w:themeColor="text1"/>
          <w:lang w:val="lt-LT"/>
        </w:rPr>
        <w:t xml:space="preserve"> </w:t>
      </w:r>
    </w:p>
    <w:p w14:paraId="4CC726CC" w14:textId="690A8B87" w:rsidR="00D36884" w:rsidRPr="002E2FE1" w:rsidRDefault="00D36884" w:rsidP="00E9388F">
      <w:pPr>
        <w:pStyle w:val="prastasiniatinklio"/>
        <w:numPr>
          <w:ilvl w:val="0"/>
          <w:numId w:val="8"/>
        </w:numPr>
        <w:shd w:val="clear" w:color="auto" w:fill="FFFFFF"/>
        <w:spacing w:before="270" w:beforeAutospacing="0" w:after="0" w:afterAutospacing="0"/>
        <w:jc w:val="both"/>
        <w:rPr>
          <w:color w:val="000000" w:themeColor="text1"/>
        </w:rPr>
      </w:pPr>
      <w:r w:rsidRPr="002E2FE1">
        <w:rPr>
          <w:b/>
          <w:caps/>
          <w:color w:val="000000" w:themeColor="text1"/>
        </w:rPr>
        <w:t>BENDR</w:t>
      </w:r>
      <w:r w:rsidR="00E9388F" w:rsidRPr="002E2FE1">
        <w:rPr>
          <w:b/>
          <w:caps/>
          <w:color w:val="000000" w:themeColor="text1"/>
        </w:rPr>
        <w:t>AS APRAŠYMAS</w:t>
      </w:r>
    </w:p>
    <w:p w14:paraId="003BAAEB" w14:textId="5502E0F9" w:rsidR="00D36884" w:rsidRPr="002E2FE1" w:rsidRDefault="00931F6A" w:rsidP="00EA4AA3">
      <w:pPr>
        <w:shd w:val="clear" w:color="auto" w:fill="FFFFFF"/>
        <w:ind w:firstLine="142"/>
        <w:jc w:val="both"/>
        <w:rPr>
          <w:rFonts w:ascii="Times New Roman" w:eastAsia="Times New Roman" w:hAnsi="Times New Roman" w:cs="Times New Roman"/>
          <w:color w:val="000000" w:themeColor="text1"/>
          <w:sz w:val="24"/>
          <w:szCs w:val="24"/>
        </w:rPr>
      </w:pPr>
      <w:r w:rsidRPr="002E2FE1">
        <w:rPr>
          <w:rFonts w:ascii="Times New Roman" w:eastAsia="Times New Roman" w:hAnsi="Times New Roman" w:cs="Times New Roman"/>
          <w:color w:val="000000" w:themeColor="text1"/>
          <w:sz w:val="24"/>
          <w:szCs w:val="24"/>
        </w:rPr>
        <w:t>Šiame projekte turi būti suprojektuota</w:t>
      </w:r>
      <w:r w:rsidR="00D36884" w:rsidRPr="002E2FE1">
        <w:rPr>
          <w:rFonts w:ascii="Times New Roman" w:eastAsia="Times New Roman" w:hAnsi="Times New Roman" w:cs="Times New Roman"/>
          <w:color w:val="000000" w:themeColor="text1"/>
          <w:sz w:val="24"/>
          <w:szCs w:val="24"/>
        </w:rPr>
        <w:t>:</w:t>
      </w:r>
    </w:p>
    <w:p w14:paraId="6FAEBD71" w14:textId="52A05C30" w:rsidR="00E9388F" w:rsidRDefault="00E9388F" w:rsidP="00D5591F">
      <w:pPr>
        <w:rPr>
          <w:rFonts w:ascii="Times New Roman" w:eastAsia="Times New Roman" w:hAnsi="Times New Roman" w:cs="Times New Roman"/>
          <w:b/>
          <w:color w:val="000000" w:themeColor="text1"/>
          <w:sz w:val="24"/>
          <w:szCs w:val="24"/>
        </w:rPr>
      </w:pPr>
      <w:r w:rsidRPr="002E2FE1">
        <w:rPr>
          <w:rFonts w:ascii="Times New Roman" w:eastAsia="Times New Roman" w:hAnsi="Times New Roman" w:cs="Times New Roman"/>
          <w:b/>
          <w:color w:val="000000" w:themeColor="text1"/>
          <w:sz w:val="24"/>
          <w:szCs w:val="24"/>
        </w:rPr>
        <w:t>4.1. Didelių gabaritų atliekų surinkimo aikštelė:</w:t>
      </w:r>
    </w:p>
    <w:p w14:paraId="1CFADEEC" w14:textId="77777777" w:rsidR="0044287F" w:rsidRPr="00967E57" w:rsidRDefault="0044287F" w:rsidP="0044287F">
      <w:pPr>
        <w:rPr>
          <w:rFonts w:ascii="Times New Roman" w:eastAsia="Times New Roman" w:hAnsi="Times New Roman" w:cs="Times New Roman"/>
          <w:b/>
          <w:color w:val="000000" w:themeColor="text1"/>
          <w:sz w:val="24"/>
          <w:szCs w:val="24"/>
        </w:rPr>
      </w:pPr>
      <w:r w:rsidRPr="00967E57">
        <w:rPr>
          <w:rFonts w:ascii="Times New Roman" w:eastAsia="Times New Roman" w:hAnsi="Times New Roman" w:cs="Times New Roman"/>
          <w:b/>
          <w:color w:val="000000" w:themeColor="text1"/>
          <w:sz w:val="24"/>
          <w:szCs w:val="24"/>
        </w:rPr>
        <w:t>4.1.1. Stacionarios automobilinės svarstykles</w:t>
      </w:r>
    </w:p>
    <w:p w14:paraId="09E7183E" w14:textId="2D9E3848" w:rsidR="00931F6A" w:rsidRPr="002E2FE1" w:rsidRDefault="00E9388F" w:rsidP="00A83CF4">
      <w:pPr>
        <w:ind w:firstLine="502"/>
        <w:jc w:val="both"/>
        <w:rPr>
          <w:rFonts w:ascii="Times New Roman" w:eastAsia="Times New Roman" w:hAnsi="Times New Roman" w:cs="Times New Roman"/>
          <w:color w:val="000000" w:themeColor="text1"/>
          <w:sz w:val="24"/>
          <w:szCs w:val="24"/>
        </w:rPr>
      </w:pPr>
      <w:r w:rsidRPr="002E2FE1">
        <w:rPr>
          <w:rFonts w:ascii="Times New Roman" w:eastAsia="Times New Roman" w:hAnsi="Times New Roman" w:cs="Times New Roman"/>
          <w:color w:val="000000" w:themeColor="text1"/>
          <w:sz w:val="24"/>
          <w:szCs w:val="24"/>
        </w:rPr>
        <w:t>A</w:t>
      </w:r>
      <w:r w:rsidR="00931F6A" w:rsidRPr="002E2FE1">
        <w:rPr>
          <w:rFonts w:ascii="Times New Roman" w:eastAsia="Times New Roman" w:hAnsi="Times New Roman" w:cs="Times New Roman"/>
          <w:color w:val="000000" w:themeColor="text1"/>
          <w:sz w:val="24"/>
          <w:szCs w:val="24"/>
        </w:rPr>
        <w:t>sfalto dangos aikštelė, skirta atl</w:t>
      </w:r>
      <w:r w:rsidRPr="002E2FE1">
        <w:rPr>
          <w:rFonts w:ascii="Times New Roman" w:eastAsia="Times New Roman" w:hAnsi="Times New Roman" w:cs="Times New Roman"/>
          <w:color w:val="000000" w:themeColor="text1"/>
          <w:sz w:val="24"/>
          <w:szCs w:val="24"/>
        </w:rPr>
        <w:t>iekų surinkimo zonoms įrengti,</w:t>
      </w:r>
      <w:r w:rsidR="00931F6A" w:rsidRPr="002E2FE1">
        <w:rPr>
          <w:rFonts w:ascii="Times New Roman" w:eastAsia="Times New Roman" w:hAnsi="Times New Roman" w:cs="Times New Roman"/>
          <w:color w:val="000000" w:themeColor="text1"/>
          <w:sz w:val="24"/>
          <w:szCs w:val="24"/>
        </w:rPr>
        <w:t xml:space="preserve"> konteinerių išdėstymui, atliekas atvežančio ir išvežančio transporto judėjimui</w:t>
      </w:r>
      <w:r w:rsidRPr="002E2FE1">
        <w:rPr>
          <w:rFonts w:ascii="Times New Roman" w:eastAsia="Times New Roman" w:hAnsi="Times New Roman" w:cs="Times New Roman"/>
          <w:color w:val="000000" w:themeColor="text1"/>
          <w:sz w:val="24"/>
          <w:szCs w:val="24"/>
        </w:rPr>
        <w:t xml:space="preserve">, patogiam atliekų pakrovimui/iškrovimui vykdyti. </w:t>
      </w:r>
      <w:r w:rsidR="00D5591F" w:rsidRPr="002E2FE1">
        <w:rPr>
          <w:rFonts w:ascii="Times New Roman" w:eastAsia="Times New Roman" w:hAnsi="Times New Roman" w:cs="Times New Roman"/>
          <w:color w:val="000000" w:themeColor="text1"/>
          <w:sz w:val="24"/>
          <w:szCs w:val="24"/>
        </w:rPr>
        <w:t xml:space="preserve">Aikštelėje turi būti numatyta </w:t>
      </w:r>
      <w:r w:rsidR="00D5591F" w:rsidRPr="002E2FE1">
        <w:rPr>
          <w:rFonts w:ascii="Times New Roman" w:hAnsi="Times New Roman" w:cs="Times New Roman"/>
          <w:color w:val="000000" w:themeColor="text1"/>
          <w:sz w:val="24"/>
          <w:szCs w:val="24"/>
        </w:rPr>
        <w:t xml:space="preserve">padangų sandėliavimo ir </w:t>
      </w:r>
      <w:r w:rsidR="00CC0179" w:rsidRPr="002E2FE1">
        <w:rPr>
          <w:rFonts w:ascii="Times New Roman" w:hAnsi="Times New Roman" w:cs="Times New Roman"/>
          <w:color w:val="000000" w:themeColor="text1"/>
          <w:sz w:val="24"/>
          <w:szCs w:val="24"/>
        </w:rPr>
        <w:t xml:space="preserve">didelių gabaritų atliekų (toliau – </w:t>
      </w:r>
      <w:r w:rsidR="00D5591F" w:rsidRPr="002E2FE1">
        <w:rPr>
          <w:rFonts w:ascii="Times New Roman" w:hAnsi="Times New Roman" w:cs="Times New Roman"/>
          <w:color w:val="000000" w:themeColor="text1"/>
          <w:sz w:val="24"/>
          <w:szCs w:val="24"/>
        </w:rPr>
        <w:t>DGA</w:t>
      </w:r>
      <w:r w:rsidR="00CC0179" w:rsidRPr="002E2FE1">
        <w:rPr>
          <w:rFonts w:ascii="Times New Roman" w:hAnsi="Times New Roman" w:cs="Times New Roman"/>
          <w:color w:val="000000" w:themeColor="text1"/>
          <w:sz w:val="24"/>
          <w:szCs w:val="24"/>
        </w:rPr>
        <w:t>)</w:t>
      </w:r>
      <w:r w:rsidR="00D5591F" w:rsidRPr="002E2FE1">
        <w:rPr>
          <w:rFonts w:ascii="Times New Roman" w:hAnsi="Times New Roman" w:cs="Times New Roman"/>
          <w:color w:val="000000" w:themeColor="text1"/>
          <w:sz w:val="24"/>
          <w:szCs w:val="24"/>
        </w:rPr>
        <w:t xml:space="preserve"> ardymo vieta. </w:t>
      </w:r>
      <w:r w:rsidR="00136E8F" w:rsidRPr="002E2FE1">
        <w:rPr>
          <w:rFonts w:ascii="Times New Roman" w:hAnsi="Times New Roman" w:cs="Times New Roman"/>
          <w:color w:val="000000" w:themeColor="text1"/>
          <w:sz w:val="24"/>
          <w:szCs w:val="24"/>
        </w:rPr>
        <w:t>Tai</w:t>
      </w:r>
      <w:r w:rsidR="00D5591F" w:rsidRPr="002E2FE1">
        <w:rPr>
          <w:rFonts w:ascii="Times New Roman" w:hAnsi="Times New Roman" w:cs="Times New Roman"/>
          <w:color w:val="000000" w:themeColor="text1"/>
          <w:sz w:val="24"/>
          <w:szCs w:val="24"/>
        </w:rPr>
        <w:t>p pat a</w:t>
      </w:r>
      <w:r w:rsidR="00931F6A" w:rsidRPr="002E2FE1">
        <w:rPr>
          <w:rFonts w:ascii="Times New Roman" w:eastAsia="Times New Roman" w:hAnsi="Times New Roman" w:cs="Times New Roman"/>
          <w:color w:val="000000" w:themeColor="text1"/>
          <w:sz w:val="24"/>
          <w:szCs w:val="24"/>
        </w:rPr>
        <w:t>ikštelėje turi būti įrengtos stacionario</w:t>
      </w:r>
      <w:r w:rsidR="00D5591F" w:rsidRPr="002E2FE1">
        <w:rPr>
          <w:rFonts w:ascii="Times New Roman" w:eastAsia="Times New Roman" w:hAnsi="Times New Roman" w:cs="Times New Roman"/>
          <w:color w:val="000000" w:themeColor="text1"/>
          <w:sz w:val="24"/>
          <w:szCs w:val="24"/>
        </w:rPr>
        <w:t xml:space="preserve">s automobilinės svarstykles </w:t>
      </w:r>
      <w:r w:rsidR="00931F6A" w:rsidRPr="002E2FE1">
        <w:rPr>
          <w:rFonts w:ascii="Times New Roman" w:eastAsia="Times New Roman" w:hAnsi="Times New Roman" w:cs="Times New Roman"/>
          <w:color w:val="000000" w:themeColor="text1"/>
          <w:sz w:val="24"/>
          <w:szCs w:val="24"/>
        </w:rPr>
        <w:t>(</w:t>
      </w:r>
      <w:r w:rsidR="009E062D" w:rsidRPr="002E2FE1">
        <w:rPr>
          <w:rFonts w:ascii="Times New Roman" w:eastAsia="Times New Roman" w:hAnsi="Times New Roman" w:cs="Times New Roman"/>
          <w:color w:val="000000" w:themeColor="text1"/>
          <w:sz w:val="24"/>
          <w:szCs w:val="24"/>
        </w:rPr>
        <w:t>min. 9</w:t>
      </w:r>
      <w:r w:rsidR="00D5591F" w:rsidRPr="002E2FE1">
        <w:rPr>
          <w:rFonts w:ascii="Times New Roman" w:eastAsia="Times New Roman" w:hAnsi="Times New Roman" w:cs="Times New Roman"/>
          <w:color w:val="000000" w:themeColor="text1"/>
          <w:sz w:val="24"/>
          <w:szCs w:val="24"/>
        </w:rPr>
        <w:t xml:space="preserve"> m ilgio, 60 t.,</w:t>
      </w:r>
      <w:r w:rsidR="00931F6A" w:rsidRPr="002E2FE1">
        <w:rPr>
          <w:rFonts w:ascii="Times New Roman" w:eastAsia="Times New Roman" w:hAnsi="Times New Roman" w:cs="Times New Roman"/>
          <w:color w:val="000000" w:themeColor="text1"/>
          <w:sz w:val="24"/>
          <w:szCs w:val="24"/>
        </w:rPr>
        <w:t xml:space="preserve"> įleidžiamo tipo</w:t>
      </w:r>
      <w:r w:rsidR="00D5591F" w:rsidRPr="002E2FE1">
        <w:rPr>
          <w:rFonts w:ascii="Times New Roman" w:eastAsia="Times New Roman" w:hAnsi="Times New Roman" w:cs="Times New Roman"/>
          <w:color w:val="000000" w:themeColor="text1"/>
          <w:sz w:val="24"/>
          <w:szCs w:val="24"/>
        </w:rPr>
        <w:t>, su apsauginėmis gumomis, išorine švieslente</w:t>
      </w:r>
      <w:r w:rsidR="005563A9" w:rsidRPr="002E2FE1">
        <w:rPr>
          <w:rFonts w:ascii="Times New Roman" w:eastAsia="Times New Roman" w:hAnsi="Times New Roman" w:cs="Times New Roman"/>
          <w:color w:val="000000" w:themeColor="text1"/>
          <w:sz w:val="24"/>
          <w:szCs w:val="24"/>
        </w:rPr>
        <w:t xml:space="preserve">, programine </w:t>
      </w:r>
      <w:r w:rsidR="005563A9" w:rsidRPr="002E2FE1">
        <w:rPr>
          <w:rFonts w:ascii="Times New Roman" w:eastAsia="Times New Roman" w:hAnsi="Times New Roman" w:cs="Times New Roman"/>
          <w:color w:val="000000" w:themeColor="text1"/>
          <w:sz w:val="24"/>
          <w:szCs w:val="24"/>
        </w:rPr>
        <w:lastRenderedPageBreak/>
        <w:t>įranga susieta su užsakovo naudojama a</w:t>
      </w:r>
      <w:r w:rsidR="00E6231D" w:rsidRPr="002E2FE1">
        <w:rPr>
          <w:rFonts w:ascii="Times New Roman" w:eastAsia="Times New Roman" w:hAnsi="Times New Roman" w:cs="Times New Roman"/>
          <w:color w:val="000000" w:themeColor="text1"/>
          <w:sz w:val="24"/>
          <w:szCs w:val="24"/>
        </w:rPr>
        <w:t>t</w:t>
      </w:r>
      <w:r w:rsidR="005563A9" w:rsidRPr="002E2FE1">
        <w:rPr>
          <w:rFonts w:ascii="Times New Roman" w:eastAsia="Times New Roman" w:hAnsi="Times New Roman" w:cs="Times New Roman"/>
          <w:color w:val="000000" w:themeColor="text1"/>
          <w:sz w:val="24"/>
          <w:szCs w:val="24"/>
        </w:rPr>
        <w:t>li</w:t>
      </w:r>
      <w:r w:rsidR="00E6231D" w:rsidRPr="002E2FE1">
        <w:rPr>
          <w:rFonts w:ascii="Times New Roman" w:eastAsia="Times New Roman" w:hAnsi="Times New Roman" w:cs="Times New Roman"/>
          <w:color w:val="000000" w:themeColor="text1"/>
          <w:sz w:val="24"/>
          <w:szCs w:val="24"/>
        </w:rPr>
        <w:t>ekų</w:t>
      </w:r>
      <w:r w:rsidR="005563A9" w:rsidRPr="002E2FE1">
        <w:rPr>
          <w:rFonts w:ascii="Times New Roman" w:eastAsia="Times New Roman" w:hAnsi="Times New Roman" w:cs="Times New Roman"/>
          <w:color w:val="000000" w:themeColor="text1"/>
          <w:sz w:val="24"/>
          <w:szCs w:val="24"/>
        </w:rPr>
        <w:t xml:space="preserve"> apskaitos programa</w:t>
      </w:r>
      <w:r w:rsidR="00D5591F" w:rsidRPr="002E2FE1">
        <w:rPr>
          <w:rFonts w:ascii="Times New Roman" w:eastAsia="Times New Roman" w:hAnsi="Times New Roman" w:cs="Times New Roman"/>
          <w:color w:val="000000" w:themeColor="text1"/>
          <w:sz w:val="24"/>
          <w:szCs w:val="24"/>
        </w:rPr>
        <w:t xml:space="preserve"> ir k.t.)</w:t>
      </w:r>
      <w:r w:rsidR="00931F6A" w:rsidRPr="002E2FE1">
        <w:rPr>
          <w:rFonts w:ascii="Times New Roman" w:eastAsia="Times New Roman" w:hAnsi="Times New Roman" w:cs="Times New Roman"/>
          <w:color w:val="000000" w:themeColor="text1"/>
          <w:sz w:val="24"/>
          <w:szCs w:val="24"/>
        </w:rPr>
        <w:t>;</w:t>
      </w:r>
      <w:r w:rsidR="00103616" w:rsidRPr="002E2FE1">
        <w:rPr>
          <w:rFonts w:ascii="Times New Roman" w:eastAsia="Times New Roman" w:hAnsi="Times New Roman" w:cs="Times New Roman"/>
          <w:color w:val="000000" w:themeColor="text1"/>
          <w:sz w:val="24"/>
          <w:szCs w:val="24"/>
        </w:rPr>
        <w:t xml:space="preserve">  (</w:t>
      </w:r>
      <w:r w:rsidR="00103616" w:rsidRPr="002E2FE1">
        <w:rPr>
          <w:rFonts w:ascii="Times New Roman" w:eastAsia="Times New Roman" w:hAnsi="Times New Roman" w:cs="Times New Roman"/>
          <w:i/>
          <w:color w:val="000000" w:themeColor="text1"/>
          <w:sz w:val="24"/>
          <w:szCs w:val="24"/>
        </w:rPr>
        <w:t>Aikštelėje numatoma atliekų surinkimo įranga: 14 m3 konteineris su tentu, statybos griovimo atliekoms, langiniam stiklui, asbestui, medienai, metalui, stiklo pakuotėms - 7 vnt.; 30 m3 uždaras konteineris tekstilei ir popieriaus atliekoms - 2 vnt.; 35 m3 konteineris su tentu medienai, didžiosioms atliekoms, plastikui bioskaidžioms atliekoms - 4 vnt. 1,1 m3 konteineri</w:t>
      </w:r>
      <w:r w:rsidRPr="002E2FE1">
        <w:rPr>
          <w:rFonts w:ascii="Times New Roman" w:eastAsia="Times New Roman" w:hAnsi="Times New Roman" w:cs="Times New Roman"/>
          <w:i/>
          <w:color w:val="000000" w:themeColor="text1"/>
          <w:sz w:val="24"/>
          <w:szCs w:val="24"/>
        </w:rPr>
        <w:t>ai plastiko pakuotėms - 3 vnt.</w:t>
      </w:r>
      <w:r w:rsidR="00EF1AAC" w:rsidRPr="002E2FE1">
        <w:rPr>
          <w:rFonts w:ascii="Times New Roman" w:eastAsia="Times New Roman" w:hAnsi="Times New Roman" w:cs="Times New Roman"/>
          <w:i/>
          <w:color w:val="000000" w:themeColor="text1"/>
          <w:sz w:val="24"/>
          <w:szCs w:val="24"/>
        </w:rPr>
        <w:t xml:space="preserve">) </w:t>
      </w:r>
      <w:r w:rsidRPr="002E2FE1">
        <w:rPr>
          <w:rFonts w:ascii="Times New Roman" w:eastAsia="Times New Roman" w:hAnsi="Times New Roman" w:cs="Times New Roman"/>
          <w:color w:val="000000" w:themeColor="text1"/>
          <w:sz w:val="24"/>
          <w:szCs w:val="24"/>
        </w:rPr>
        <w:t>Numatoma, kad atliekų</w:t>
      </w:r>
      <w:r w:rsidR="00EF1AAC" w:rsidRPr="002E2FE1">
        <w:rPr>
          <w:rFonts w:ascii="Times New Roman" w:eastAsia="Times New Roman" w:hAnsi="Times New Roman" w:cs="Times New Roman"/>
          <w:color w:val="000000" w:themeColor="text1"/>
          <w:sz w:val="24"/>
          <w:szCs w:val="24"/>
        </w:rPr>
        <w:t xml:space="preserve"> atvežimas/išvežimas bus vykdomas  transporto priemonėmis, </w:t>
      </w:r>
      <w:r w:rsidR="00AC0FA1" w:rsidRPr="0054567B">
        <w:rPr>
          <w:rFonts w:ascii="Times New Roman" w:eastAsia="Times New Roman" w:hAnsi="Times New Roman" w:cs="Times New Roman"/>
          <w:color w:val="000000" w:themeColor="text1"/>
          <w:sz w:val="24"/>
          <w:szCs w:val="24"/>
        </w:rPr>
        <w:t>kurių maksimalus ilgis 12 metrų, maksimalus svoris 32 tonos. Transporto priemonės</w:t>
      </w:r>
      <w:r w:rsidR="00EF1AAC" w:rsidRPr="0054567B">
        <w:rPr>
          <w:rFonts w:ascii="Times New Roman" w:eastAsia="Times New Roman" w:hAnsi="Times New Roman" w:cs="Times New Roman"/>
          <w:color w:val="000000" w:themeColor="text1"/>
          <w:sz w:val="24"/>
          <w:szCs w:val="24"/>
        </w:rPr>
        <w:t xml:space="preserve"> </w:t>
      </w:r>
      <w:r w:rsidR="00A74F6F" w:rsidRPr="0054567B">
        <w:rPr>
          <w:rFonts w:ascii="Times New Roman" w:eastAsia="Times New Roman" w:hAnsi="Times New Roman" w:cs="Times New Roman"/>
          <w:color w:val="000000" w:themeColor="text1"/>
          <w:sz w:val="24"/>
          <w:szCs w:val="24"/>
        </w:rPr>
        <w:t>turi būti sveriam</w:t>
      </w:r>
      <w:r w:rsidR="00A74F6F" w:rsidRPr="002E2FE1">
        <w:rPr>
          <w:rFonts w:ascii="Times New Roman" w:eastAsia="Times New Roman" w:hAnsi="Times New Roman" w:cs="Times New Roman"/>
          <w:color w:val="000000" w:themeColor="text1"/>
          <w:sz w:val="24"/>
          <w:szCs w:val="24"/>
        </w:rPr>
        <w:t>o</w:t>
      </w:r>
      <w:r w:rsidR="00EF1AAC" w:rsidRPr="002E2FE1">
        <w:rPr>
          <w:rFonts w:ascii="Times New Roman" w:eastAsia="Times New Roman" w:hAnsi="Times New Roman" w:cs="Times New Roman"/>
          <w:color w:val="000000" w:themeColor="text1"/>
          <w:sz w:val="24"/>
          <w:szCs w:val="24"/>
        </w:rPr>
        <w:t xml:space="preserve">s įvažiuojant į aikštelę ir išvažiuojant iš jos. </w:t>
      </w:r>
    </w:p>
    <w:p w14:paraId="4990A5F7" w14:textId="55AE64A5" w:rsidR="00136E8F" w:rsidRPr="00A83CF4" w:rsidRDefault="00136E8F" w:rsidP="00A83CF4">
      <w:pPr>
        <w:pStyle w:val="Sraopastraipa"/>
        <w:numPr>
          <w:ilvl w:val="1"/>
          <w:numId w:val="8"/>
        </w:numPr>
        <w:jc w:val="both"/>
        <w:rPr>
          <w:rFonts w:ascii="Times New Roman" w:hAnsi="Times New Roman" w:cs="Times New Roman"/>
          <w:sz w:val="24"/>
          <w:szCs w:val="24"/>
        </w:rPr>
      </w:pPr>
      <w:r w:rsidRPr="00A83CF4">
        <w:rPr>
          <w:rFonts w:ascii="Times New Roman" w:hAnsi="Times New Roman" w:cs="Times New Roman"/>
          <w:b/>
          <w:color w:val="000000" w:themeColor="text1"/>
          <w:sz w:val="24"/>
          <w:szCs w:val="24"/>
        </w:rPr>
        <w:t xml:space="preserve">  </w:t>
      </w:r>
      <w:r w:rsidR="00EF1AAC" w:rsidRPr="00A83CF4">
        <w:rPr>
          <w:rFonts w:ascii="Times New Roman" w:hAnsi="Times New Roman" w:cs="Times New Roman"/>
          <w:b/>
          <w:color w:val="000000" w:themeColor="text1"/>
          <w:sz w:val="24"/>
          <w:szCs w:val="24"/>
        </w:rPr>
        <w:t>Aikštelės ir teritorijos elektros ir apšvietimo tinklai:</w:t>
      </w:r>
      <w:r w:rsidR="0044287F" w:rsidRPr="00A83CF4">
        <w:rPr>
          <w:rFonts w:ascii="Times New Roman" w:hAnsi="Times New Roman" w:cs="Times New Roman"/>
          <w:b/>
          <w:color w:val="FF0000"/>
          <w:sz w:val="24"/>
          <w:szCs w:val="24"/>
        </w:rPr>
        <w:t xml:space="preserve"> </w:t>
      </w:r>
      <w:r w:rsidR="00771C32" w:rsidRPr="00A83CF4">
        <w:t>L</w:t>
      </w:r>
      <w:r w:rsidR="005563A9" w:rsidRPr="00A83CF4">
        <w:t xml:space="preserve">auko </w:t>
      </w:r>
      <w:r w:rsidRPr="00A83CF4">
        <w:t>elektros tinklai</w:t>
      </w:r>
      <w:r w:rsidR="00C5353D" w:rsidRPr="00A83CF4">
        <w:t xml:space="preserve"> projektuojami </w:t>
      </w:r>
      <w:r w:rsidR="00221EFF" w:rsidRPr="00A83CF4">
        <w:rPr>
          <w:rFonts w:ascii="Times New Roman" w:hAnsi="Times New Roman" w:cs="Times New Roman"/>
          <w:sz w:val="24"/>
          <w:szCs w:val="24"/>
        </w:rPr>
        <w:t>S</w:t>
      </w:r>
      <w:r w:rsidR="00C5353D" w:rsidRPr="00A83CF4">
        <w:rPr>
          <w:rFonts w:ascii="Times New Roman" w:hAnsi="Times New Roman" w:cs="Times New Roman"/>
          <w:sz w:val="24"/>
          <w:szCs w:val="24"/>
        </w:rPr>
        <w:t>tatinių,</w:t>
      </w:r>
      <w:r w:rsidR="00771C32" w:rsidRPr="00A83CF4">
        <w:rPr>
          <w:rFonts w:ascii="Times New Roman" w:hAnsi="Times New Roman" w:cs="Times New Roman"/>
          <w:sz w:val="24"/>
          <w:szCs w:val="24"/>
        </w:rPr>
        <w:t xml:space="preserve"> įrenginių</w:t>
      </w:r>
      <w:r w:rsidR="00C5353D" w:rsidRPr="00A83CF4">
        <w:rPr>
          <w:rFonts w:ascii="Times New Roman" w:hAnsi="Times New Roman" w:cs="Times New Roman"/>
          <w:sz w:val="24"/>
          <w:szCs w:val="24"/>
        </w:rPr>
        <w:t xml:space="preserve"> ir įrangos</w:t>
      </w:r>
      <w:r w:rsidR="00771C32" w:rsidRPr="00A83CF4">
        <w:rPr>
          <w:rFonts w:ascii="Times New Roman" w:hAnsi="Times New Roman" w:cs="Times New Roman"/>
          <w:sz w:val="24"/>
          <w:szCs w:val="24"/>
        </w:rPr>
        <w:t xml:space="preserve"> užmaitinimui</w:t>
      </w:r>
      <w:r w:rsidR="00C5353D" w:rsidRPr="00A83CF4">
        <w:rPr>
          <w:rFonts w:ascii="Times New Roman" w:hAnsi="Times New Roman" w:cs="Times New Roman"/>
          <w:sz w:val="24"/>
          <w:szCs w:val="24"/>
        </w:rPr>
        <w:t>. A</w:t>
      </w:r>
      <w:r w:rsidR="00771C32" w:rsidRPr="00A83CF4">
        <w:rPr>
          <w:rFonts w:ascii="Times New Roman" w:hAnsi="Times New Roman" w:cs="Times New Roman"/>
          <w:sz w:val="24"/>
          <w:szCs w:val="24"/>
        </w:rPr>
        <w:t xml:space="preserve">ikštelės ir </w:t>
      </w:r>
      <w:r w:rsidR="007441E2" w:rsidRPr="00A83CF4">
        <w:rPr>
          <w:rFonts w:ascii="Times New Roman" w:hAnsi="Times New Roman" w:cs="Times New Roman"/>
          <w:sz w:val="24"/>
          <w:szCs w:val="24"/>
        </w:rPr>
        <w:t xml:space="preserve">likusios </w:t>
      </w:r>
      <w:r w:rsidR="00771C32" w:rsidRPr="00A83CF4">
        <w:rPr>
          <w:rFonts w:ascii="Times New Roman" w:hAnsi="Times New Roman" w:cs="Times New Roman"/>
          <w:sz w:val="24"/>
          <w:szCs w:val="24"/>
        </w:rPr>
        <w:t>teritorijos apšvietimas, pagal galiojančias normas</w:t>
      </w:r>
      <w:r w:rsidR="007441E2" w:rsidRPr="00A83CF4">
        <w:rPr>
          <w:rFonts w:ascii="Times New Roman" w:hAnsi="Times New Roman" w:cs="Times New Roman"/>
          <w:sz w:val="24"/>
          <w:szCs w:val="24"/>
        </w:rPr>
        <w:t>.</w:t>
      </w:r>
      <w:r w:rsidR="00C5353D" w:rsidRPr="00A83CF4">
        <w:rPr>
          <w:rFonts w:ascii="Times New Roman" w:hAnsi="Times New Roman" w:cs="Times New Roman"/>
          <w:sz w:val="24"/>
          <w:szCs w:val="24"/>
        </w:rPr>
        <w:t xml:space="preserve"> Apšvietimui projektuoti LED šviestuvus.</w:t>
      </w:r>
      <w:r w:rsidRPr="00A83CF4">
        <w:rPr>
          <w:rFonts w:ascii="Times New Roman" w:hAnsi="Times New Roman" w:cs="Times New Roman"/>
          <w:sz w:val="24"/>
          <w:szCs w:val="24"/>
        </w:rPr>
        <w:t xml:space="preserve"> </w:t>
      </w:r>
    </w:p>
    <w:p w14:paraId="40BC7D8D" w14:textId="45ECBB80" w:rsidR="00AE44EF" w:rsidRDefault="00AE44EF" w:rsidP="00AE44EF">
      <w:pPr>
        <w:pStyle w:val="Sraopastraipa"/>
        <w:numPr>
          <w:ilvl w:val="1"/>
          <w:numId w:val="8"/>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 xml:space="preserve"> Lietaus, buitinių nuotekų, bei vandentiekio tinklai</w:t>
      </w:r>
      <w:r w:rsidR="005D5D87" w:rsidRPr="002E2FE1">
        <w:rPr>
          <w:rFonts w:ascii="Times New Roman" w:hAnsi="Times New Roman" w:cs="Times New Roman"/>
          <w:b/>
          <w:color w:val="000000" w:themeColor="text1"/>
          <w:sz w:val="24"/>
          <w:szCs w:val="24"/>
        </w:rPr>
        <w:t>, gaisrinės saugos sprendiniai</w:t>
      </w:r>
      <w:r w:rsidRPr="002E2FE1">
        <w:rPr>
          <w:rFonts w:ascii="Times New Roman" w:hAnsi="Times New Roman" w:cs="Times New Roman"/>
          <w:b/>
          <w:color w:val="000000" w:themeColor="text1"/>
          <w:sz w:val="24"/>
          <w:szCs w:val="24"/>
        </w:rPr>
        <w:t>:</w:t>
      </w:r>
    </w:p>
    <w:p w14:paraId="01C5B8EA" w14:textId="7053A003" w:rsidR="007441E2" w:rsidRPr="002E2FE1" w:rsidRDefault="00C5353D" w:rsidP="00A83CF4">
      <w:pPr>
        <w:ind w:firstLine="709"/>
        <w:jc w:val="both"/>
        <w:rPr>
          <w:rFonts w:ascii="Times New Roman" w:hAnsi="Times New Roman" w:cs="Times New Roman"/>
          <w:b/>
          <w:color w:val="000000" w:themeColor="text1"/>
          <w:sz w:val="24"/>
          <w:szCs w:val="24"/>
        </w:rPr>
      </w:pPr>
      <w:r w:rsidRPr="002E2FE1">
        <w:rPr>
          <w:rFonts w:ascii="Times New Roman" w:hAnsi="Times New Roman" w:cs="Times New Roman"/>
          <w:color w:val="000000" w:themeColor="text1"/>
          <w:sz w:val="24"/>
          <w:szCs w:val="24"/>
        </w:rPr>
        <w:t>V</w:t>
      </w:r>
      <w:r w:rsidR="007441E2" w:rsidRPr="002E2FE1">
        <w:rPr>
          <w:rFonts w:ascii="Times New Roman" w:hAnsi="Times New Roman" w:cs="Times New Roman"/>
          <w:color w:val="000000" w:themeColor="text1"/>
          <w:sz w:val="24"/>
          <w:szCs w:val="24"/>
        </w:rPr>
        <w:t xml:space="preserve">andentiekio, buitinių nuotekų ir lietaus nuotekų tinklai, </w:t>
      </w:r>
      <w:r w:rsidRPr="002E2FE1">
        <w:rPr>
          <w:rFonts w:ascii="Times New Roman" w:hAnsi="Times New Roman" w:cs="Times New Roman"/>
          <w:color w:val="000000" w:themeColor="text1"/>
          <w:sz w:val="24"/>
          <w:szCs w:val="24"/>
        </w:rPr>
        <w:t xml:space="preserve">nuotekų nuo </w:t>
      </w:r>
      <w:r w:rsidR="00AC0FA1" w:rsidRPr="002E2FE1">
        <w:rPr>
          <w:rFonts w:ascii="Times New Roman" w:hAnsi="Times New Roman" w:cs="Times New Roman"/>
          <w:color w:val="000000" w:themeColor="text1"/>
          <w:sz w:val="24"/>
          <w:szCs w:val="24"/>
        </w:rPr>
        <w:t xml:space="preserve">aikštelės sutvarkymui, buitinių </w:t>
      </w:r>
      <w:r w:rsidR="005D5D87" w:rsidRPr="002E2FE1">
        <w:rPr>
          <w:rFonts w:ascii="Times New Roman" w:hAnsi="Times New Roman" w:cs="Times New Roman"/>
          <w:color w:val="000000" w:themeColor="text1"/>
          <w:sz w:val="24"/>
          <w:szCs w:val="24"/>
        </w:rPr>
        <w:t>-</w:t>
      </w:r>
      <w:r w:rsidRPr="002E2FE1">
        <w:rPr>
          <w:rFonts w:ascii="Times New Roman" w:hAnsi="Times New Roman" w:cs="Times New Roman"/>
          <w:color w:val="000000" w:themeColor="text1"/>
          <w:sz w:val="24"/>
          <w:szCs w:val="24"/>
        </w:rPr>
        <w:t xml:space="preserve"> administracinių patalpų užmaitinimui.</w:t>
      </w:r>
      <w:r w:rsidR="00CC4E59" w:rsidRPr="002E2FE1">
        <w:rPr>
          <w:rFonts w:ascii="Times New Roman" w:hAnsi="Times New Roman" w:cs="Times New Roman"/>
          <w:color w:val="000000" w:themeColor="text1"/>
          <w:sz w:val="24"/>
          <w:szCs w:val="24"/>
        </w:rPr>
        <w:t>Vandens tiekimo ir nuotekų šalinimo sprendiniai projektuojami įvertinus gautas prisijungimo sąlygas, vietiniai arba prisijungiant prie esamų.</w:t>
      </w:r>
      <w:r w:rsidRPr="002E2FE1">
        <w:rPr>
          <w:rFonts w:ascii="Times New Roman" w:hAnsi="Times New Roman" w:cs="Times New Roman"/>
          <w:color w:val="000000" w:themeColor="text1"/>
          <w:sz w:val="24"/>
          <w:szCs w:val="24"/>
        </w:rPr>
        <w:t xml:space="preserve"> </w:t>
      </w:r>
      <w:r w:rsidR="005D5D87" w:rsidRPr="002E2FE1">
        <w:rPr>
          <w:rFonts w:ascii="Times New Roman" w:hAnsi="Times New Roman" w:cs="Times New Roman"/>
          <w:color w:val="000000" w:themeColor="text1"/>
          <w:sz w:val="24"/>
          <w:szCs w:val="24"/>
        </w:rPr>
        <w:t xml:space="preserve">Gaisrinės saugos, gaisrų gesinimo </w:t>
      </w:r>
      <w:r w:rsidRPr="002E2FE1">
        <w:rPr>
          <w:rFonts w:ascii="Times New Roman" w:hAnsi="Times New Roman" w:cs="Times New Roman"/>
          <w:color w:val="000000" w:themeColor="text1"/>
          <w:sz w:val="24"/>
          <w:szCs w:val="24"/>
        </w:rPr>
        <w:t xml:space="preserve">sprendiniai pagal </w:t>
      </w:r>
      <w:r w:rsidR="007441E2" w:rsidRPr="002E2FE1">
        <w:rPr>
          <w:rFonts w:ascii="Times New Roman" w:hAnsi="Times New Roman" w:cs="Times New Roman"/>
          <w:color w:val="000000" w:themeColor="text1"/>
          <w:sz w:val="24"/>
          <w:szCs w:val="24"/>
        </w:rPr>
        <w:t xml:space="preserve">pagal </w:t>
      </w:r>
      <w:r w:rsidRPr="002E2FE1">
        <w:rPr>
          <w:rFonts w:ascii="Times New Roman" w:hAnsi="Times New Roman" w:cs="Times New Roman"/>
          <w:color w:val="000000" w:themeColor="text1"/>
          <w:sz w:val="24"/>
          <w:szCs w:val="24"/>
        </w:rPr>
        <w:t xml:space="preserve">galiojančius </w:t>
      </w:r>
      <w:r w:rsidR="007441E2" w:rsidRPr="002E2FE1">
        <w:rPr>
          <w:rFonts w:ascii="Times New Roman" w:hAnsi="Times New Roman" w:cs="Times New Roman"/>
          <w:color w:val="000000" w:themeColor="text1"/>
          <w:sz w:val="24"/>
          <w:szCs w:val="24"/>
        </w:rPr>
        <w:t>reikalavimus</w:t>
      </w:r>
      <w:r w:rsidRPr="002E2FE1">
        <w:rPr>
          <w:rFonts w:ascii="Times New Roman" w:hAnsi="Times New Roman" w:cs="Times New Roman"/>
          <w:color w:val="000000" w:themeColor="text1"/>
          <w:sz w:val="24"/>
          <w:szCs w:val="24"/>
        </w:rPr>
        <w:t>.</w:t>
      </w:r>
    </w:p>
    <w:p w14:paraId="0873467A" w14:textId="1F35807F" w:rsidR="00221EFF" w:rsidRPr="00A83CF4" w:rsidRDefault="00AE44EF" w:rsidP="00A83CF4">
      <w:pPr>
        <w:pStyle w:val="Sraopastraipa"/>
        <w:numPr>
          <w:ilvl w:val="1"/>
          <w:numId w:val="8"/>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Apsauginė signalizacija, bei vaizdo stebėjimo sistemos:</w:t>
      </w:r>
    </w:p>
    <w:p w14:paraId="015B5A4E" w14:textId="310AACDD" w:rsidR="007441E2" w:rsidRPr="00A83CF4" w:rsidRDefault="005D5D87" w:rsidP="00A83CF4">
      <w:pPr>
        <w:ind w:firstLine="709"/>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V</w:t>
      </w:r>
      <w:r w:rsidR="007441E2" w:rsidRPr="00A83CF4">
        <w:rPr>
          <w:rFonts w:ascii="Times New Roman" w:hAnsi="Times New Roman" w:cs="Times New Roman"/>
          <w:color w:val="000000" w:themeColor="text1"/>
          <w:sz w:val="24"/>
          <w:szCs w:val="24"/>
        </w:rPr>
        <w:t>aizdo stebėjimo sistema</w:t>
      </w:r>
      <w:r w:rsidRPr="00A83CF4">
        <w:rPr>
          <w:rFonts w:ascii="Times New Roman" w:hAnsi="Times New Roman" w:cs="Times New Roman"/>
          <w:color w:val="000000" w:themeColor="text1"/>
          <w:sz w:val="24"/>
          <w:szCs w:val="24"/>
        </w:rPr>
        <w:t>, kuri apima visą sklypo teritoriją</w:t>
      </w:r>
      <w:r w:rsidR="007441E2" w:rsidRPr="00A83CF4">
        <w:rPr>
          <w:rFonts w:ascii="Times New Roman" w:hAnsi="Times New Roman" w:cs="Times New Roman"/>
          <w:color w:val="000000" w:themeColor="text1"/>
          <w:sz w:val="24"/>
          <w:szCs w:val="24"/>
        </w:rPr>
        <w:t>, teritorijos ir perimetro apsaugos signalizacija.</w:t>
      </w:r>
    </w:p>
    <w:p w14:paraId="6A368A45" w14:textId="049599EE" w:rsidR="00AE44EF" w:rsidRPr="002E2FE1" w:rsidRDefault="00AE44EF" w:rsidP="00AE44EF">
      <w:pPr>
        <w:pStyle w:val="Sraopastraipa"/>
        <w:numPr>
          <w:ilvl w:val="1"/>
          <w:numId w:val="8"/>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 xml:space="preserve"> Teritorijos aptvėrimas, vartai</w:t>
      </w:r>
      <w:r w:rsidR="00221EFF">
        <w:rPr>
          <w:rFonts w:ascii="Times New Roman" w:hAnsi="Times New Roman" w:cs="Times New Roman"/>
          <w:b/>
          <w:color w:val="000000" w:themeColor="text1"/>
          <w:sz w:val="24"/>
          <w:szCs w:val="24"/>
        </w:rPr>
        <w:t>:</w:t>
      </w:r>
      <w:r w:rsidR="0044287F" w:rsidRPr="0044287F">
        <w:rPr>
          <w:rFonts w:ascii="Times New Roman" w:hAnsi="Times New Roman" w:cs="Times New Roman"/>
          <w:b/>
          <w:color w:val="FF0000"/>
          <w:sz w:val="24"/>
          <w:szCs w:val="24"/>
        </w:rPr>
        <w:t xml:space="preserve"> </w:t>
      </w:r>
    </w:p>
    <w:p w14:paraId="44FA7407" w14:textId="7A3EEDC4" w:rsidR="007441E2" w:rsidRPr="002E2FE1" w:rsidRDefault="005D5D87" w:rsidP="00A83CF4">
      <w:pPr>
        <w:ind w:firstLine="709"/>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T</w:t>
      </w:r>
      <w:r w:rsidR="007441E2" w:rsidRPr="002E2FE1">
        <w:rPr>
          <w:rFonts w:ascii="Times New Roman" w:hAnsi="Times New Roman" w:cs="Times New Roman"/>
          <w:color w:val="000000" w:themeColor="text1"/>
          <w:sz w:val="24"/>
          <w:szCs w:val="24"/>
        </w:rPr>
        <w:t>eritorijos aptvėrimas segmentine tvora su automatiniais įvažiavimo vartais ir praėjimo</w:t>
      </w:r>
      <w:r w:rsidR="00221EFF">
        <w:rPr>
          <w:rFonts w:ascii="Times New Roman" w:hAnsi="Times New Roman" w:cs="Times New Roman"/>
          <w:color w:val="000000" w:themeColor="text1"/>
          <w:sz w:val="24"/>
          <w:szCs w:val="24"/>
        </w:rPr>
        <w:t xml:space="preserve"> </w:t>
      </w:r>
      <w:r w:rsidR="007441E2" w:rsidRPr="002E2FE1">
        <w:rPr>
          <w:rFonts w:ascii="Times New Roman" w:hAnsi="Times New Roman" w:cs="Times New Roman"/>
          <w:color w:val="000000" w:themeColor="text1"/>
          <w:sz w:val="24"/>
          <w:szCs w:val="24"/>
        </w:rPr>
        <w:t>varteliais. Papildomai įrengiamas įvažiavimo/išvažiavimo užtvaras su pakeliamu mechanizmu,</w:t>
      </w:r>
      <w:r w:rsidR="00221EFF">
        <w:rPr>
          <w:rFonts w:ascii="Times New Roman" w:hAnsi="Times New Roman" w:cs="Times New Roman"/>
          <w:color w:val="000000" w:themeColor="text1"/>
          <w:sz w:val="24"/>
          <w:szCs w:val="24"/>
        </w:rPr>
        <w:t xml:space="preserve"> </w:t>
      </w:r>
      <w:r w:rsidR="007441E2" w:rsidRPr="002E2FE1">
        <w:rPr>
          <w:rFonts w:ascii="Times New Roman" w:hAnsi="Times New Roman" w:cs="Times New Roman"/>
          <w:color w:val="000000" w:themeColor="text1"/>
          <w:sz w:val="24"/>
          <w:szCs w:val="24"/>
        </w:rPr>
        <w:t xml:space="preserve"> valdomu nuotoliniu būdu, bei automobilių valstybinių numerių atpažinimo sistema, susieta su Užsakovo naudojama atliekų apskaitos programa.</w:t>
      </w:r>
    </w:p>
    <w:p w14:paraId="6CA49D29" w14:textId="22E85575" w:rsidR="00AE44EF" w:rsidRDefault="00AE44EF" w:rsidP="00AE44EF">
      <w:pPr>
        <w:pStyle w:val="Sraopastraipa"/>
        <w:numPr>
          <w:ilvl w:val="1"/>
          <w:numId w:val="8"/>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Darbuotojų buitinės administracinės patalpos:</w:t>
      </w:r>
    </w:p>
    <w:p w14:paraId="60E291C3" w14:textId="001B0E40" w:rsidR="007441E2" w:rsidRPr="002E2FE1" w:rsidRDefault="00221EFF" w:rsidP="00A83CF4">
      <w:pPr>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7441E2" w:rsidRPr="002E2FE1">
        <w:rPr>
          <w:rFonts w:ascii="Times New Roman" w:hAnsi="Times New Roman" w:cs="Times New Roman"/>
          <w:color w:val="000000" w:themeColor="text1"/>
          <w:sz w:val="24"/>
          <w:szCs w:val="24"/>
        </w:rPr>
        <w:t xml:space="preserve">pie 30 m2 ploto personalo administracinės buitinės patalpos (konteineriniai pastatai). </w:t>
      </w:r>
      <w:r w:rsidR="00057E21" w:rsidRPr="002E2FE1">
        <w:rPr>
          <w:rFonts w:ascii="Times New Roman" w:hAnsi="Times New Roman" w:cs="Times New Roman"/>
          <w:color w:val="000000" w:themeColor="text1"/>
          <w:sz w:val="24"/>
          <w:szCs w:val="24"/>
        </w:rPr>
        <w:t xml:space="preserve">Numatomi du darbuotojai ir dvi darbo vietos. </w:t>
      </w:r>
      <w:r w:rsidR="007441E2" w:rsidRPr="002E2FE1">
        <w:rPr>
          <w:rFonts w:ascii="Times New Roman" w:hAnsi="Times New Roman" w:cs="Times New Roman"/>
          <w:color w:val="000000" w:themeColor="text1"/>
          <w:sz w:val="24"/>
          <w:szCs w:val="24"/>
        </w:rPr>
        <w:t xml:space="preserve">Patalpos šildomos, kondicionuojamos, </w:t>
      </w:r>
      <w:r w:rsidR="004F4985" w:rsidRPr="002E2FE1">
        <w:rPr>
          <w:rFonts w:ascii="Times New Roman" w:hAnsi="Times New Roman" w:cs="Times New Roman"/>
          <w:color w:val="000000" w:themeColor="text1"/>
          <w:sz w:val="24"/>
          <w:szCs w:val="24"/>
        </w:rPr>
        <w:t xml:space="preserve">vėdinamos </w:t>
      </w:r>
      <w:r w:rsidR="00057E21" w:rsidRPr="002E2FE1">
        <w:rPr>
          <w:rFonts w:ascii="Times New Roman" w:hAnsi="Times New Roman" w:cs="Times New Roman"/>
          <w:color w:val="000000" w:themeColor="text1"/>
          <w:sz w:val="24"/>
          <w:szCs w:val="24"/>
        </w:rPr>
        <w:t>su WC, praustuvais, dušu</w:t>
      </w:r>
      <w:r w:rsidR="007441E2" w:rsidRPr="002E2FE1">
        <w:rPr>
          <w:rFonts w:ascii="Times New Roman" w:hAnsi="Times New Roman" w:cs="Times New Roman"/>
          <w:color w:val="000000" w:themeColor="text1"/>
          <w:sz w:val="24"/>
          <w:szCs w:val="24"/>
        </w:rPr>
        <w:t>, suprojektuotos darbo ir poilsio zonos. Personalo darbo patalpoje turi būti numatytas klientų aptarnavimo langas su langeliu, bei dokumentų perdavimo sistema. Virš šio lango ir įėjimo durų įrengiami apsauginiai stogeliai.  Patalpos su visa inžinerine įranga (vandentiekio, nuotekų, elektros, žaibosaugos, apšvietimo, šildymo, oro kondicionavimo sistemomis,  gaisrine bei apsaugine signalizacija, vaizdo stebėjimo, ryšių, kompiuteriniais tinklais). Pastato išorėje, turi būti numatyti vandens čiaupai bei elektros rozetės, laistymo, plovimo ir kitiems darbams.</w:t>
      </w:r>
      <w:r w:rsidR="004F4985" w:rsidRPr="002E2FE1">
        <w:rPr>
          <w:rFonts w:ascii="Times New Roman" w:hAnsi="Times New Roman" w:cs="Times New Roman"/>
          <w:color w:val="000000" w:themeColor="text1"/>
          <w:sz w:val="24"/>
          <w:szCs w:val="24"/>
        </w:rPr>
        <w:t xml:space="preserve"> Aplink pastatą trinkelių danga.</w:t>
      </w:r>
    </w:p>
    <w:p w14:paraId="11F2085A" w14:textId="387C4C81" w:rsidR="00AE44EF" w:rsidRDefault="00AE44EF" w:rsidP="00AE44EF">
      <w:pPr>
        <w:pStyle w:val="Sraopastraipa"/>
        <w:numPr>
          <w:ilvl w:val="1"/>
          <w:numId w:val="8"/>
        </w:numPr>
        <w:rPr>
          <w:rFonts w:ascii="Times New Roman" w:hAnsi="Times New Roman" w:cs="Times New Roman"/>
          <w:b/>
          <w:color w:val="000000" w:themeColor="text1"/>
          <w:sz w:val="24"/>
          <w:szCs w:val="24"/>
        </w:rPr>
      </w:pPr>
      <w:r w:rsidRPr="002E2FE1">
        <w:rPr>
          <w:rFonts w:ascii="Times New Roman" w:hAnsi="Times New Roman" w:cs="Times New Roman"/>
          <w:b/>
          <w:color w:val="000000" w:themeColor="text1"/>
          <w:sz w:val="24"/>
          <w:szCs w:val="24"/>
        </w:rPr>
        <w:t xml:space="preserve"> Pavojingų ir elektronikos atliekų sandėliavimo patalpos:</w:t>
      </w:r>
    </w:p>
    <w:p w14:paraId="4EB09779" w14:textId="22009A21" w:rsidR="007441E2" w:rsidRPr="002E2FE1" w:rsidRDefault="00221EFF" w:rsidP="00A83CF4">
      <w:pPr>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00257040" w:rsidRPr="002E2FE1">
        <w:rPr>
          <w:rFonts w:ascii="Times New Roman" w:hAnsi="Times New Roman" w:cs="Times New Roman"/>
          <w:color w:val="000000" w:themeColor="text1"/>
          <w:sz w:val="24"/>
          <w:szCs w:val="24"/>
        </w:rPr>
        <w:t xml:space="preserve">pie 15 m2 ploto konteinerinio tipo pastatas buitinių pavojingų  ir  apie 15 m2 ploto </w:t>
      </w:r>
      <w:r w:rsidR="004F4985" w:rsidRPr="002E2FE1">
        <w:rPr>
          <w:rFonts w:ascii="Times New Roman" w:hAnsi="Times New Roman" w:cs="Times New Roman"/>
          <w:color w:val="000000" w:themeColor="text1"/>
          <w:sz w:val="24"/>
          <w:szCs w:val="24"/>
        </w:rPr>
        <w:t xml:space="preserve">konteinerinio tipo pastatas </w:t>
      </w:r>
      <w:r w:rsidR="00257040" w:rsidRPr="002E2FE1">
        <w:rPr>
          <w:rFonts w:ascii="Times New Roman" w:hAnsi="Times New Roman" w:cs="Times New Roman"/>
          <w:color w:val="000000" w:themeColor="text1"/>
          <w:sz w:val="24"/>
          <w:szCs w:val="24"/>
        </w:rPr>
        <w:t xml:space="preserve">stambiųjų </w:t>
      </w:r>
      <w:r w:rsidR="004F4985" w:rsidRPr="002E2FE1">
        <w:rPr>
          <w:rFonts w:ascii="Times New Roman" w:hAnsi="Times New Roman" w:cs="Times New Roman"/>
          <w:color w:val="000000" w:themeColor="text1"/>
          <w:sz w:val="24"/>
          <w:szCs w:val="24"/>
        </w:rPr>
        <w:t xml:space="preserve"> </w:t>
      </w:r>
      <w:r w:rsidR="00257040" w:rsidRPr="002E2FE1">
        <w:rPr>
          <w:rFonts w:ascii="Times New Roman" w:hAnsi="Times New Roman" w:cs="Times New Roman"/>
          <w:color w:val="000000" w:themeColor="text1"/>
          <w:sz w:val="24"/>
          <w:szCs w:val="24"/>
        </w:rPr>
        <w:t xml:space="preserve">buitinių atliekų </w:t>
      </w:r>
      <w:r w:rsidR="002E3B07" w:rsidRPr="002E2FE1">
        <w:rPr>
          <w:rFonts w:ascii="Times New Roman" w:hAnsi="Times New Roman" w:cs="Times New Roman"/>
          <w:color w:val="000000" w:themeColor="text1"/>
          <w:sz w:val="24"/>
          <w:szCs w:val="24"/>
        </w:rPr>
        <w:t xml:space="preserve">(elektronikos atliekų) </w:t>
      </w:r>
      <w:r w:rsidR="00257040" w:rsidRPr="002E2FE1">
        <w:rPr>
          <w:rFonts w:ascii="Times New Roman" w:hAnsi="Times New Roman" w:cs="Times New Roman"/>
          <w:color w:val="000000" w:themeColor="text1"/>
          <w:sz w:val="24"/>
          <w:szCs w:val="24"/>
        </w:rPr>
        <w:t>sandėliavimui</w:t>
      </w:r>
      <w:r w:rsidR="002E3B07" w:rsidRPr="002E2FE1">
        <w:rPr>
          <w:rFonts w:ascii="Times New Roman" w:hAnsi="Times New Roman" w:cs="Times New Roman"/>
          <w:color w:val="000000" w:themeColor="text1"/>
          <w:sz w:val="24"/>
          <w:szCs w:val="24"/>
        </w:rPr>
        <w:t>.</w:t>
      </w:r>
      <w:r w:rsidR="00257040" w:rsidRPr="002E2FE1">
        <w:rPr>
          <w:rFonts w:ascii="Times New Roman" w:hAnsi="Times New Roman" w:cs="Times New Roman"/>
          <w:color w:val="000000" w:themeColor="text1"/>
          <w:sz w:val="24"/>
          <w:szCs w:val="24"/>
        </w:rPr>
        <w:t xml:space="preserve"> Pastatai su visa inžinerine įranga (vėdinimo, apšvietimo, signalizavimo tinklais),  grindys su nuolydžiu ir talpa išsiliejusiems skysčiams surinkti. (</w:t>
      </w:r>
      <w:r w:rsidR="00257040" w:rsidRPr="002E2FE1">
        <w:rPr>
          <w:rFonts w:ascii="Times New Roman" w:hAnsi="Times New Roman" w:cs="Times New Roman"/>
          <w:i/>
          <w:color w:val="000000" w:themeColor="text1"/>
          <w:sz w:val="24"/>
          <w:szCs w:val="24"/>
        </w:rPr>
        <w:t>Buitinių ir stambiųjų atliekų surinkimo patalpų įranga</w:t>
      </w:r>
      <w:r w:rsidR="00257040" w:rsidRPr="002E2FE1">
        <w:rPr>
          <w:rFonts w:ascii="Times New Roman" w:eastAsia="Times New Roman" w:hAnsi="Times New Roman" w:cs="Times New Roman"/>
          <w:i/>
          <w:color w:val="000000" w:themeColor="text1"/>
          <w:sz w:val="24"/>
          <w:szCs w:val="24"/>
        </w:rPr>
        <w:t>:  0,5 m3 konteineris akumuliatoriams, sorbentams - 1 vnt.; 0,64 m3 konteineris liuminescencinėms lempoms -  1 vnt.; 0,2 m3 plastmasinė statinė su nuimamu dangčiu dažams, rašalams, dervoms kuriuoe yra pavojingų medžiagų - 4 vnt.; 0,1 m3 plastmasinė statinė su nuimamu dangčiu plovikliams, tirpikliams, tepalų filtrams, metalinės pakuotės, įskaitant suslėgto oro talpyklas, kuriose yra pavojingųjų kietų poringų rišamųjų medžiagų (pvz. asbesto), rūgštims, šarmams - 10 vnt.; 0,05 m3 plastmasinė statinė su nuimamu dangčiu trąšoms, pesticidams - 8 vnt.; 0,03 m3 plastmasinė statinė su nuimamu dangčiu tepaluotoms š</w:t>
      </w:r>
      <w:r w:rsidR="0064246C" w:rsidRPr="002E2FE1">
        <w:rPr>
          <w:rFonts w:ascii="Times New Roman" w:eastAsia="Times New Roman" w:hAnsi="Times New Roman" w:cs="Times New Roman"/>
          <w:i/>
          <w:color w:val="000000" w:themeColor="text1"/>
          <w:sz w:val="24"/>
          <w:szCs w:val="24"/>
        </w:rPr>
        <w:t>l</w:t>
      </w:r>
      <w:r w:rsidR="00257040" w:rsidRPr="002E2FE1">
        <w:rPr>
          <w:rFonts w:ascii="Times New Roman" w:eastAsia="Times New Roman" w:hAnsi="Times New Roman" w:cs="Times New Roman"/>
          <w:i/>
          <w:color w:val="000000" w:themeColor="text1"/>
          <w:sz w:val="24"/>
          <w:szCs w:val="24"/>
        </w:rPr>
        <w:t>uostėms, pakuotėms, aušinimo skysčiams, tepimo alyvai - 4 vnt.; 0,01 m3 plastmasinė talpa su užsukamu dangčiu gyvsidabriui -3 vnt.; Pramoninės svarstyklės 150 kg pavojingų atliekų svėrimui - 1 vnt.)</w:t>
      </w:r>
      <w:r w:rsidR="004F4985" w:rsidRPr="002E2FE1">
        <w:rPr>
          <w:rFonts w:ascii="Times New Roman" w:eastAsia="Times New Roman" w:hAnsi="Times New Roman" w:cs="Times New Roman"/>
          <w:i/>
          <w:color w:val="000000" w:themeColor="text1"/>
          <w:sz w:val="24"/>
          <w:szCs w:val="24"/>
        </w:rPr>
        <w:t xml:space="preserve">. </w:t>
      </w:r>
      <w:r w:rsidR="004F4985" w:rsidRPr="002E2FE1">
        <w:rPr>
          <w:rFonts w:ascii="Times New Roman" w:eastAsia="Times New Roman" w:hAnsi="Times New Roman" w:cs="Times New Roman"/>
          <w:color w:val="000000" w:themeColor="text1"/>
          <w:sz w:val="24"/>
          <w:szCs w:val="24"/>
        </w:rPr>
        <w:t>Prie įėjimo durų pandusai, aplink pastatus trinkelių danga</w:t>
      </w:r>
      <w:r w:rsidR="00CC4E59" w:rsidRPr="002E2FE1">
        <w:rPr>
          <w:rFonts w:ascii="Times New Roman" w:eastAsia="Times New Roman" w:hAnsi="Times New Roman" w:cs="Times New Roman"/>
          <w:color w:val="000000" w:themeColor="text1"/>
          <w:sz w:val="24"/>
          <w:szCs w:val="24"/>
        </w:rPr>
        <w:t>.</w:t>
      </w:r>
    </w:p>
    <w:p w14:paraId="2EC2F412" w14:textId="0C25A15C" w:rsidR="00257040" w:rsidRPr="002E2FE1" w:rsidRDefault="007441E2" w:rsidP="00A83CF4">
      <w:pPr>
        <w:ind w:firstLine="709"/>
        <w:rPr>
          <w:rFonts w:ascii="Times New Roman" w:eastAsia="Times New Roman" w:hAnsi="Times New Roman" w:cs="Times New Roman"/>
          <w:b/>
          <w:color w:val="000000" w:themeColor="text1"/>
          <w:sz w:val="24"/>
          <w:szCs w:val="24"/>
        </w:rPr>
      </w:pPr>
      <w:r w:rsidRPr="002E2FE1">
        <w:rPr>
          <w:rFonts w:ascii="Times New Roman" w:eastAsia="Times New Roman" w:hAnsi="Times New Roman" w:cs="Times New Roman"/>
          <w:b/>
          <w:color w:val="000000" w:themeColor="text1"/>
          <w:sz w:val="24"/>
          <w:szCs w:val="24"/>
        </w:rPr>
        <w:t xml:space="preserve"> 4.9. </w:t>
      </w:r>
      <w:r w:rsidR="000F4994" w:rsidRPr="002E2FE1">
        <w:rPr>
          <w:rFonts w:ascii="Times New Roman" w:eastAsia="Times New Roman" w:hAnsi="Times New Roman" w:cs="Times New Roman"/>
          <w:b/>
          <w:color w:val="000000" w:themeColor="text1"/>
          <w:sz w:val="24"/>
          <w:szCs w:val="24"/>
        </w:rPr>
        <w:t>Teritorijos a</w:t>
      </w:r>
      <w:r w:rsidRPr="002E2FE1">
        <w:rPr>
          <w:rFonts w:ascii="Times New Roman" w:eastAsia="Times New Roman" w:hAnsi="Times New Roman" w:cs="Times New Roman"/>
          <w:b/>
          <w:color w:val="000000" w:themeColor="text1"/>
          <w:sz w:val="24"/>
          <w:szCs w:val="24"/>
        </w:rPr>
        <w:t>plinkotvarka</w:t>
      </w:r>
      <w:r w:rsidR="000F4994" w:rsidRPr="002E2FE1">
        <w:rPr>
          <w:rFonts w:ascii="Times New Roman" w:eastAsia="Times New Roman" w:hAnsi="Times New Roman" w:cs="Times New Roman"/>
          <w:b/>
          <w:color w:val="000000" w:themeColor="text1"/>
          <w:sz w:val="24"/>
          <w:szCs w:val="24"/>
        </w:rPr>
        <w:t xml:space="preserve"> apželdinimas</w:t>
      </w:r>
    </w:p>
    <w:p w14:paraId="19E566F8" w14:textId="6844E48E" w:rsidR="00257040" w:rsidRPr="002E2FE1" w:rsidRDefault="00221EFF" w:rsidP="00A83CF4">
      <w:pPr>
        <w:ind w:firstLine="709"/>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L</w:t>
      </w:r>
      <w:r w:rsidR="00257040" w:rsidRPr="002E2FE1">
        <w:rPr>
          <w:rFonts w:ascii="Times New Roman" w:hAnsi="Times New Roman" w:cs="Times New Roman"/>
          <w:color w:val="000000" w:themeColor="text1"/>
          <w:sz w:val="24"/>
          <w:szCs w:val="24"/>
          <w:lang w:val="en-GB"/>
        </w:rPr>
        <w:t xml:space="preserve">ikusios sklypo teritorijos </w:t>
      </w:r>
      <w:r w:rsidR="00CC4E59" w:rsidRPr="002E2FE1">
        <w:rPr>
          <w:rFonts w:ascii="Times New Roman" w:hAnsi="Times New Roman" w:cs="Times New Roman"/>
          <w:color w:val="000000" w:themeColor="text1"/>
          <w:sz w:val="24"/>
          <w:szCs w:val="24"/>
          <w:lang w:val="en-GB"/>
        </w:rPr>
        <w:t>aplinkotvarkos sutvarkymas, apželdinimas.</w:t>
      </w:r>
    </w:p>
    <w:p w14:paraId="0D403DA9" w14:textId="360111D3" w:rsidR="00E254B4" w:rsidRPr="002E2FE1" w:rsidRDefault="006D3C1B" w:rsidP="00E9388F">
      <w:pPr>
        <w:pStyle w:val="Sraopastraipa"/>
        <w:numPr>
          <w:ilvl w:val="0"/>
          <w:numId w:val="8"/>
        </w:numPr>
        <w:suppressAutoHyphens/>
        <w:autoSpaceDN w:val="0"/>
        <w:spacing w:before="120" w:after="120"/>
        <w:textAlignment w:val="baseline"/>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PRIEŠ</w:t>
      </w:r>
      <w:r w:rsidR="00E254B4" w:rsidRPr="002E2FE1">
        <w:rPr>
          <w:rFonts w:ascii="Times New Roman" w:hAnsi="Times New Roman" w:cs="Times New Roman"/>
          <w:b/>
          <w:color w:val="000000" w:themeColor="text1"/>
          <w:sz w:val="24"/>
          <w:szCs w:val="24"/>
        </w:rPr>
        <w:t>PROJEKTINIAI PASIŪLYMAI</w:t>
      </w:r>
    </w:p>
    <w:p w14:paraId="748A271A" w14:textId="71587D04" w:rsidR="00E254B4" w:rsidRPr="00D62A96" w:rsidRDefault="00EC5A5F" w:rsidP="00C86015">
      <w:pPr>
        <w:suppressAutoHyphens/>
        <w:autoSpaceDN w:val="0"/>
        <w:spacing w:before="120" w:after="120"/>
        <w:ind w:left="142" w:firstLine="720"/>
        <w:jc w:val="both"/>
        <w:textAlignment w:val="baseline"/>
        <w:rPr>
          <w:rFonts w:ascii="Times New Roman" w:hAnsi="Times New Roman" w:cs="Times New Roman"/>
          <w:color w:val="000000" w:themeColor="text1"/>
          <w:sz w:val="24"/>
          <w:szCs w:val="24"/>
        </w:rPr>
      </w:pPr>
      <w:r w:rsidRPr="00D62A96">
        <w:rPr>
          <w:rFonts w:ascii="Times New Roman" w:hAnsi="Times New Roman" w:cs="Times New Roman"/>
          <w:color w:val="000000" w:themeColor="text1"/>
          <w:sz w:val="24"/>
          <w:szCs w:val="24"/>
        </w:rPr>
        <w:lastRenderedPageBreak/>
        <w:t xml:space="preserve">Prieš </w:t>
      </w:r>
      <w:r w:rsidR="00986090">
        <w:rPr>
          <w:rFonts w:ascii="Times New Roman" w:hAnsi="Times New Roman" w:cs="Times New Roman"/>
          <w:color w:val="000000" w:themeColor="text1"/>
          <w:sz w:val="24"/>
          <w:szCs w:val="24"/>
        </w:rPr>
        <w:t xml:space="preserve">techninio darbo </w:t>
      </w:r>
      <w:r w:rsidR="00E947A6" w:rsidRPr="00D62A96">
        <w:rPr>
          <w:rFonts w:ascii="Times New Roman" w:hAnsi="Times New Roman" w:cs="Times New Roman"/>
          <w:color w:val="000000" w:themeColor="text1"/>
          <w:sz w:val="24"/>
          <w:szCs w:val="24"/>
        </w:rPr>
        <w:t>projekto parengimą tiekėjas</w:t>
      </w:r>
      <w:r w:rsidR="00E254B4" w:rsidRPr="00D62A96">
        <w:rPr>
          <w:rFonts w:ascii="Times New Roman" w:hAnsi="Times New Roman" w:cs="Times New Roman"/>
          <w:color w:val="000000" w:themeColor="text1"/>
          <w:sz w:val="24"/>
          <w:szCs w:val="24"/>
        </w:rPr>
        <w:t xml:space="preserve"> paren</w:t>
      </w:r>
      <w:r w:rsidR="00ED6232" w:rsidRPr="00D62A96">
        <w:rPr>
          <w:rFonts w:ascii="Times New Roman" w:hAnsi="Times New Roman" w:cs="Times New Roman"/>
          <w:color w:val="000000" w:themeColor="text1"/>
          <w:sz w:val="24"/>
          <w:szCs w:val="24"/>
        </w:rPr>
        <w:t>gs projektinius pasiūlymus su mi</w:t>
      </w:r>
      <w:r w:rsidR="00E947A6" w:rsidRPr="00D62A96">
        <w:rPr>
          <w:rFonts w:ascii="Times New Roman" w:hAnsi="Times New Roman" w:cs="Times New Roman"/>
          <w:color w:val="000000" w:themeColor="text1"/>
          <w:sz w:val="24"/>
          <w:szCs w:val="24"/>
        </w:rPr>
        <w:t>n</w:t>
      </w:r>
      <w:r w:rsidR="000B056B" w:rsidRPr="00D62A96">
        <w:rPr>
          <w:rFonts w:ascii="Times New Roman" w:hAnsi="Times New Roman" w:cs="Times New Roman"/>
          <w:color w:val="000000" w:themeColor="text1"/>
          <w:sz w:val="24"/>
          <w:szCs w:val="24"/>
        </w:rPr>
        <w:t>imaliai</w:t>
      </w:r>
      <w:r w:rsidR="00E947A6" w:rsidRPr="00D62A96">
        <w:rPr>
          <w:rFonts w:ascii="Times New Roman" w:hAnsi="Times New Roman" w:cs="Times New Roman"/>
          <w:color w:val="000000" w:themeColor="text1"/>
          <w:sz w:val="24"/>
          <w:szCs w:val="24"/>
        </w:rPr>
        <w:t xml:space="preserve"> dviem variantais ir pateiks už</w:t>
      </w:r>
      <w:r w:rsidR="00ED6232" w:rsidRPr="00D62A96">
        <w:rPr>
          <w:rFonts w:ascii="Times New Roman" w:hAnsi="Times New Roman" w:cs="Times New Roman"/>
          <w:color w:val="000000" w:themeColor="text1"/>
          <w:sz w:val="24"/>
          <w:szCs w:val="24"/>
        </w:rPr>
        <w:t>sakovui derinimui, bei dalyvaus priimant galutinius sprendinius.</w:t>
      </w:r>
      <w:r w:rsidR="00E254B4" w:rsidRPr="00D62A96">
        <w:rPr>
          <w:rFonts w:ascii="Times New Roman" w:hAnsi="Times New Roman" w:cs="Times New Roman"/>
          <w:color w:val="000000" w:themeColor="text1"/>
          <w:sz w:val="24"/>
          <w:szCs w:val="24"/>
        </w:rPr>
        <w:t xml:space="preserve"> </w:t>
      </w:r>
    </w:p>
    <w:p w14:paraId="730AFED0" w14:textId="6AC0EB93" w:rsidR="00E254B4" w:rsidRPr="002E2FE1" w:rsidRDefault="00986090" w:rsidP="00C86015">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2E2FE1">
        <w:rPr>
          <w:rFonts w:ascii="Times New Roman" w:hAnsi="Times New Roman" w:cs="Times New Roman"/>
          <w:color w:val="000000" w:themeColor="text1"/>
          <w:sz w:val="24"/>
          <w:szCs w:val="24"/>
        </w:rPr>
        <w:t xml:space="preserve">rojektinių </w:t>
      </w:r>
      <w:r w:rsidR="00E254B4" w:rsidRPr="002E2FE1">
        <w:rPr>
          <w:rFonts w:ascii="Times New Roman" w:hAnsi="Times New Roman" w:cs="Times New Roman"/>
          <w:color w:val="000000" w:themeColor="text1"/>
          <w:sz w:val="24"/>
          <w:szCs w:val="24"/>
        </w:rPr>
        <w:t xml:space="preserve">pasiūlymų </w:t>
      </w:r>
      <w:r w:rsidR="00E947A6" w:rsidRPr="002E2FE1">
        <w:rPr>
          <w:rFonts w:ascii="Times New Roman" w:hAnsi="Times New Roman" w:cs="Times New Roman"/>
          <w:color w:val="000000" w:themeColor="text1"/>
          <w:sz w:val="24"/>
          <w:szCs w:val="24"/>
        </w:rPr>
        <w:t>tiksl</w:t>
      </w:r>
      <w:r w:rsidR="002538EA" w:rsidRPr="002E2FE1">
        <w:rPr>
          <w:rFonts w:ascii="Times New Roman" w:hAnsi="Times New Roman" w:cs="Times New Roman"/>
          <w:color w:val="000000" w:themeColor="text1"/>
          <w:sz w:val="24"/>
          <w:szCs w:val="24"/>
        </w:rPr>
        <w:t xml:space="preserve">as yra parinkti racionalius, bei ekonomiškai pagrįstus </w:t>
      </w:r>
      <w:r w:rsidR="00E947A6" w:rsidRPr="002E2FE1">
        <w:rPr>
          <w:rFonts w:ascii="Times New Roman" w:hAnsi="Times New Roman" w:cs="Times New Roman"/>
          <w:color w:val="000000" w:themeColor="text1"/>
          <w:sz w:val="24"/>
          <w:szCs w:val="24"/>
        </w:rPr>
        <w:t>sprendinius dėl</w:t>
      </w:r>
      <w:r w:rsidR="00E254B4" w:rsidRPr="002E2FE1">
        <w:rPr>
          <w:rFonts w:ascii="Times New Roman" w:hAnsi="Times New Roman" w:cs="Times New Roman"/>
          <w:color w:val="000000" w:themeColor="text1"/>
          <w:sz w:val="24"/>
          <w:szCs w:val="24"/>
        </w:rPr>
        <w:t>:</w:t>
      </w:r>
    </w:p>
    <w:p w14:paraId="317AFA69" w14:textId="479EE5B9" w:rsidR="00EC5A5F" w:rsidRPr="002E2FE1" w:rsidRDefault="00EA4AA3" w:rsidP="00C86015">
      <w:pPr>
        <w:pStyle w:val="Sraopastraipa"/>
        <w:numPr>
          <w:ilvl w:val="0"/>
          <w:numId w:val="7"/>
        </w:numPr>
        <w:suppressAutoHyphens/>
        <w:autoSpaceDN w:val="0"/>
        <w:spacing w:before="120" w:after="1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Inžinerinių</w:t>
      </w:r>
      <w:r w:rsidR="00EC5A5F" w:rsidRPr="002E2FE1">
        <w:rPr>
          <w:rFonts w:ascii="Times New Roman" w:hAnsi="Times New Roman" w:cs="Times New Roman"/>
          <w:color w:val="000000" w:themeColor="text1"/>
          <w:sz w:val="24"/>
          <w:szCs w:val="24"/>
        </w:rPr>
        <w:t xml:space="preserve"> tinklų įrengimo (gavus pasijungimo sąlygas</w:t>
      </w:r>
      <w:r w:rsidR="00ED6232" w:rsidRPr="002E2FE1">
        <w:rPr>
          <w:rFonts w:ascii="Times New Roman" w:hAnsi="Times New Roman" w:cs="Times New Roman"/>
          <w:color w:val="000000" w:themeColor="text1"/>
          <w:sz w:val="24"/>
          <w:szCs w:val="24"/>
        </w:rPr>
        <w:t>, vietiniai ar k.t.</w:t>
      </w:r>
      <w:r w:rsidR="00EC5A5F" w:rsidRPr="002E2FE1">
        <w:rPr>
          <w:rFonts w:ascii="Times New Roman" w:hAnsi="Times New Roman" w:cs="Times New Roman"/>
          <w:color w:val="000000" w:themeColor="text1"/>
          <w:sz w:val="24"/>
          <w:szCs w:val="24"/>
        </w:rPr>
        <w:t>);</w:t>
      </w:r>
    </w:p>
    <w:p w14:paraId="56023BBB" w14:textId="4BE43613" w:rsidR="00EC5A5F" w:rsidRPr="002E2FE1" w:rsidRDefault="00EA4AA3" w:rsidP="00C86015">
      <w:pPr>
        <w:pStyle w:val="Sraopastraipa"/>
        <w:numPr>
          <w:ilvl w:val="0"/>
          <w:numId w:val="7"/>
        </w:numPr>
        <w:suppressAutoHyphens/>
        <w:autoSpaceDN w:val="0"/>
        <w:spacing w:before="120" w:after="1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vidaus patalpų</w:t>
      </w:r>
      <w:r w:rsidR="00EC5A5F" w:rsidRPr="002E2FE1">
        <w:rPr>
          <w:rFonts w:ascii="Times New Roman" w:hAnsi="Times New Roman" w:cs="Times New Roman"/>
          <w:color w:val="000000" w:themeColor="text1"/>
          <w:sz w:val="24"/>
          <w:szCs w:val="24"/>
        </w:rPr>
        <w:t xml:space="preserve"> išdė</w:t>
      </w:r>
      <w:r w:rsidR="00E947A6" w:rsidRPr="002E2FE1">
        <w:rPr>
          <w:rFonts w:ascii="Times New Roman" w:hAnsi="Times New Roman" w:cs="Times New Roman"/>
          <w:color w:val="000000" w:themeColor="text1"/>
          <w:sz w:val="24"/>
          <w:szCs w:val="24"/>
        </w:rPr>
        <w:t xml:space="preserve">stymo </w:t>
      </w:r>
      <w:r w:rsidRPr="002E2FE1">
        <w:rPr>
          <w:rFonts w:ascii="Times New Roman" w:hAnsi="Times New Roman" w:cs="Times New Roman"/>
          <w:color w:val="000000" w:themeColor="text1"/>
          <w:sz w:val="24"/>
          <w:szCs w:val="24"/>
        </w:rPr>
        <w:t xml:space="preserve">sprendinių </w:t>
      </w:r>
      <w:r w:rsidR="002E3B07" w:rsidRPr="002E2FE1">
        <w:rPr>
          <w:rFonts w:ascii="Times New Roman" w:hAnsi="Times New Roman" w:cs="Times New Roman"/>
          <w:color w:val="000000" w:themeColor="text1"/>
          <w:sz w:val="24"/>
          <w:szCs w:val="24"/>
        </w:rPr>
        <w:t>parinkimo</w:t>
      </w:r>
      <w:r w:rsidR="00EC5A5F" w:rsidRPr="002E2FE1">
        <w:rPr>
          <w:rFonts w:ascii="Times New Roman" w:hAnsi="Times New Roman" w:cs="Times New Roman"/>
          <w:color w:val="000000" w:themeColor="text1"/>
          <w:sz w:val="24"/>
          <w:szCs w:val="24"/>
        </w:rPr>
        <w:t>;</w:t>
      </w:r>
    </w:p>
    <w:p w14:paraId="07DE60D6" w14:textId="5799553C" w:rsidR="00E254B4" w:rsidRPr="002E2FE1" w:rsidRDefault="00EC5A5F" w:rsidP="00C86015">
      <w:pPr>
        <w:pStyle w:val="Sraopastraipa"/>
        <w:numPr>
          <w:ilvl w:val="0"/>
          <w:numId w:val="7"/>
        </w:numPr>
        <w:suppressAutoHyphens/>
        <w:autoSpaceDN w:val="0"/>
        <w:spacing w:before="120" w:after="12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atliekų surinkimo ir saugojimo aikštelės</w:t>
      </w:r>
      <w:r w:rsidR="00E947A6" w:rsidRPr="002E2FE1">
        <w:rPr>
          <w:rFonts w:ascii="Times New Roman" w:hAnsi="Times New Roman" w:cs="Times New Roman"/>
          <w:color w:val="000000" w:themeColor="text1"/>
          <w:sz w:val="24"/>
          <w:szCs w:val="24"/>
        </w:rPr>
        <w:t xml:space="preserve"> išdėstymo</w:t>
      </w:r>
      <w:r w:rsidR="00ED6232" w:rsidRPr="002E2FE1">
        <w:rPr>
          <w:rFonts w:ascii="Times New Roman" w:hAnsi="Times New Roman" w:cs="Times New Roman"/>
          <w:color w:val="000000" w:themeColor="text1"/>
          <w:sz w:val="24"/>
          <w:szCs w:val="24"/>
        </w:rPr>
        <w:t>,</w:t>
      </w:r>
      <w:r w:rsidRPr="002E2FE1">
        <w:rPr>
          <w:rFonts w:ascii="Times New Roman" w:hAnsi="Times New Roman" w:cs="Times New Roman"/>
          <w:color w:val="000000" w:themeColor="text1"/>
          <w:sz w:val="24"/>
          <w:szCs w:val="24"/>
        </w:rPr>
        <w:t xml:space="preserve"> įvertinus transporto judėjimo srautus</w:t>
      </w:r>
      <w:r w:rsidR="00ED6232" w:rsidRPr="002E2FE1">
        <w:rPr>
          <w:rFonts w:ascii="Times New Roman" w:hAnsi="Times New Roman" w:cs="Times New Roman"/>
          <w:color w:val="000000" w:themeColor="text1"/>
          <w:sz w:val="24"/>
          <w:szCs w:val="24"/>
        </w:rPr>
        <w:t>, apsisukimo spindulius, patogų iškrovimą/pakrovimą</w:t>
      </w:r>
      <w:r w:rsidRPr="002E2FE1">
        <w:rPr>
          <w:rFonts w:ascii="Times New Roman" w:hAnsi="Times New Roman" w:cs="Times New Roman"/>
          <w:color w:val="000000" w:themeColor="text1"/>
          <w:sz w:val="24"/>
          <w:szCs w:val="24"/>
        </w:rPr>
        <w:t xml:space="preserve">. </w:t>
      </w:r>
    </w:p>
    <w:p w14:paraId="6F3A38F6" w14:textId="13CFF107" w:rsidR="00360DBE" w:rsidRPr="00360DBE" w:rsidRDefault="00360DBE" w:rsidP="00360DBE">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r w:rsidRPr="00360DBE">
        <w:rPr>
          <w:rFonts w:ascii="Times New Roman" w:hAnsi="Times New Roman" w:cs="Times New Roman"/>
          <w:color w:val="000000" w:themeColor="text1"/>
          <w:sz w:val="24"/>
          <w:szCs w:val="24"/>
        </w:rPr>
        <w:t xml:space="preserve">Projektinių pasiūlymų parengimo paslaugos apima visus veiksmus siekiant kad būtų parengti visi dokumentai, būtini Statybą leidžiančio dokumento gavimui ir Techninio darbo projekto parengimui, įskaitant ir visuomenės informavimą apie numatomo Objekto projektavimą, dalyvavimą svarstant Objekto projektinius pasiūlymus, juos pristatant ir koreguojant, atsižvelgiant į pastabas, gautas Projektinių pasiūlymų svarstymo procedūroje. Projektiniai pasiūlymai turi atitikti Teisės aktų reikalavimus, </w:t>
      </w:r>
      <w:r>
        <w:rPr>
          <w:rFonts w:ascii="Times New Roman" w:hAnsi="Times New Roman" w:cs="Times New Roman"/>
          <w:color w:val="000000" w:themeColor="text1"/>
          <w:sz w:val="24"/>
          <w:szCs w:val="24"/>
        </w:rPr>
        <w:t>šią techninę specifikaciją</w:t>
      </w:r>
      <w:r w:rsidRPr="00360DBE">
        <w:rPr>
          <w:rFonts w:ascii="Times New Roman" w:hAnsi="Times New Roman" w:cs="Times New Roman"/>
          <w:color w:val="000000" w:themeColor="text1"/>
          <w:sz w:val="24"/>
          <w:szCs w:val="24"/>
        </w:rPr>
        <w:t>, Projektavimo reikalavimus bei galiojančius teritorijų planavimo dokumentus.</w:t>
      </w:r>
    </w:p>
    <w:p w14:paraId="1C8D352C" w14:textId="27A82B62" w:rsidR="00360DBE" w:rsidRDefault="00360DBE" w:rsidP="00360DBE">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r w:rsidRPr="00360DBE">
        <w:rPr>
          <w:rFonts w:ascii="Times New Roman" w:hAnsi="Times New Roman" w:cs="Times New Roman"/>
          <w:color w:val="000000" w:themeColor="text1"/>
          <w:sz w:val="24"/>
          <w:szCs w:val="24"/>
        </w:rPr>
        <w:t>Projektiniai pasiūlymai, jų apimtis, detalumas ir išsamumas turi būti pakankami Statybą leidžiančiam dokumentui gauti ir būsimam Techninio darbo projektui parengti. Projektuotojas privalo atlikti visus Projektavimo darbus, parengti, suderinti ir pateikti tikrinti Projektinius pasiūlymus, jų dalis, visuomenės informavimo ataskaitas, atlikti kitus veiksmus ir paslaugas, kad būtų gautas Statybą leidžiantis dokumentas (-ai), kuris(-ie) yra reikalingas(-i) Objekto statybai ir antru etapu rengiamo Techninio darbo projekto rengimui.</w:t>
      </w:r>
    </w:p>
    <w:p w14:paraId="535AD248" w14:textId="77777777" w:rsidR="003B3783" w:rsidRPr="002E2FE1" w:rsidRDefault="003B3783" w:rsidP="00360DBE">
      <w:pPr>
        <w:suppressAutoHyphens/>
        <w:autoSpaceDN w:val="0"/>
        <w:spacing w:before="120" w:after="120"/>
        <w:ind w:firstLine="142"/>
        <w:jc w:val="both"/>
        <w:textAlignment w:val="baseline"/>
        <w:rPr>
          <w:rFonts w:ascii="Times New Roman" w:hAnsi="Times New Roman" w:cs="Times New Roman"/>
          <w:color w:val="000000" w:themeColor="text1"/>
          <w:sz w:val="24"/>
          <w:szCs w:val="24"/>
        </w:rPr>
      </w:pPr>
    </w:p>
    <w:p w14:paraId="17E40463" w14:textId="2B5E6346" w:rsidR="00E254B4" w:rsidRPr="002E2FE1" w:rsidRDefault="00122F37" w:rsidP="00E9388F">
      <w:pPr>
        <w:pStyle w:val="Sraopastraipa"/>
        <w:numPr>
          <w:ilvl w:val="0"/>
          <w:numId w:val="8"/>
        </w:numPr>
        <w:suppressAutoHyphens/>
        <w:autoSpaceDN w:val="0"/>
        <w:spacing w:before="120" w:after="120" w:line="276" w:lineRule="auto"/>
        <w:jc w:val="both"/>
        <w:textAlignment w:val="baseline"/>
        <w:rPr>
          <w:rFonts w:ascii="Times New Roman" w:hAnsi="Times New Roman" w:cs="Times New Roman"/>
          <w:b/>
          <w:color w:val="000000" w:themeColor="text1"/>
          <w:sz w:val="24"/>
          <w:szCs w:val="24"/>
        </w:rPr>
      </w:pPr>
      <w:r w:rsidRPr="002E2FE1">
        <w:rPr>
          <w:rFonts w:ascii="Times New Roman" w:hAnsi="Times New Roman" w:cs="Times New Roman"/>
          <w:b/>
          <w:caps/>
          <w:color w:val="000000" w:themeColor="text1"/>
          <w:sz w:val="24"/>
          <w:szCs w:val="24"/>
        </w:rPr>
        <w:t xml:space="preserve"> </w:t>
      </w:r>
      <w:r w:rsidR="00E254B4" w:rsidRPr="002E2FE1">
        <w:rPr>
          <w:rFonts w:ascii="Times New Roman" w:hAnsi="Times New Roman" w:cs="Times New Roman"/>
          <w:b/>
          <w:caps/>
          <w:color w:val="000000" w:themeColor="text1"/>
          <w:sz w:val="24"/>
          <w:szCs w:val="24"/>
        </w:rPr>
        <w:t>Bendrieji reikalavimai</w:t>
      </w:r>
      <w:r w:rsidR="00E254B4" w:rsidRPr="002E2FE1">
        <w:rPr>
          <w:rFonts w:ascii="Times New Roman" w:hAnsi="Times New Roman" w:cs="Times New Roman"/>
          <w:b/>
          <w:color w:val="000000" w:themeColor="text1"/>
          <w:sz w:val="24"/>
          <w:szCs w:val="24"/>
        </w:rPr>
        <w:t>:</w:t>
      </w:r>
    </w:p>
    <w:p w14:paraId="47450EDB" w14:textId="326C4F02" w:rsidR="00160732" w:rsidRPr="002E2FE1" w:rsidRDefault="00160732" w:rsidP="00A83CF4">
      <w:pPr>
        <w:ind w:firstLine="709"/>
        <w:jc w:val="both"/>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Tiekėjas</w:t>
      </w:r>
      <w:r w:rsidR="0093017E" w:rsidRPr="002E2FE1">
        <w:rPr>
          <w:rFonts w:ascii="Times New Roman" w:hAnsi="Times New Roman" w:cs="Times New Roman"/>
          <w:color w:val="000000" w:themeColor="text1"/>
          <w:sz w:val="24"/>
          <w:szCs w:val="24"/>
        </w:rPr>
        <w:t>,</w:t>
      </w:r>
      <w:r w:rsidRPr="002E2FE1">
        <w:rPr>
          <w:rFonts w:ascii="Times New Roman" w:hAnsi="Times New Roman" w:cs="Times New Roman"/>
          <w:color w:val="000000" w:themeColor="text1"/>
          <w:sz w:val="24"/>
          <w:szCs w:val="24"/>
        </w:rPr>
        <w:t xml:space="preserve"> </w:t>
      </w:r>
      <w:r w:rsidR="0093017E" w:rsidRPr="002E2FE1">
        <w:rPr>
          <w:rFonts w:ascii="Times New Roman" w:hAnsi="Times New Roman" w:cs="Times New Roman"/>
          <w:color w:val="000000" w:themeColor="text1"/>
          <w:sz w:val="24"/>
          <w:szCs w:val="24"/>
        </w:rPr>
        <w:t>pagal galiojančias projektavimo normas ir statybos techninius reglamentus, turės</w:t>
      </w:r>
      <w:r w:rsidRPr="002E2FE1">
        <w:rPr>
          <w:rFonts w:ascii="Times New Roman" w:hAnsi="Times New Roman" w:cs="Times New Roman"/>
          <w:color w:val="000000" w:themeColor="text1"/>
          <w:sz w:val="24"/>
          <w:szCs w:val="24"/>
        </w:rPr>
        <w:t xml:space="preserve"> parengti </w:t>
      </w:r>
      <w:r w:rsidR="00954DA9" w:rsidRPr="002E2FE1">
        <w:rPr>
          <w:rFonts w:ascii="Times New Roman" w:hAnsi="Times New Roman" w:cs="Times New Roman"/>
          <w:color w:val="000000" w:themeColor="text1"/>
          <w:sz w:val="24"/>
          <w:szCs w:val="24"/>
        </w:rPr>
        <w:t>prieš projektinius</w:t>
      </w:r>
      <w:r w:rsidRPr="002E2FE1">
        <w:rPr>
          <w:rFonts w:ascii="Times New Roman" w:hAnsi="Times New Roman" w:cs="Times New Roman"/>
          <w:color w:val="000000" w:themeColor="text1"/>
          <w:sz w:val="24"/>
          <w:szCs w:val="24"/>
        </w:rPr>
        <w:t xml:space="preserve"> pasiūlymus, atlikti visuomenės informavimą (jei reikalinga), </w:t>
      </w:r>
      <w:r w:rsidR="00E3791C" w:rsidRPr="002E2FE1">
        <w:rPr>
          <w:rFonts w:ascii="Times New Roman" w:hAnsi="Times New Roman" w:cs="Times New Roman"/>
          <w:color w:val="000000" w:themeColor="text1"/>
          <w:sz w:val="24"/>
          <w:szCs w:val="24"/>
        </w:rPr>
        <w:t>parengti</w:t>
      </w:r>
      <w:r w:rsidRPr="002E2FE1">
        <w:rPr>
          <w:rFonts w:ascii="Times New Roman" w:hAnsi="Times New Roman" w:cs="Times New Roman"/>
          <w:color w:val="000000" w:themeColor="text1"/>
          <w:sz w:val="24"/>
          <w:szCs w:val="24"/>
        </w:rPr>
        <w:t xml:space="preserve"> projektą,</w:t>
      </w:r>
      <w:r w:rsidR="000B056B" w:rsidRPr="002E2FE1">
        <w:rPr>
          <w:rFonts w:ascii="Times New Roman" w:hAnsi="Times New Roman" w:cs="Times New Roman"/>
          <w:color w:val="000000" w:themeColor="text1"/>
          <w:sz w:val="24"/>
          <w:szCs w:val="24"/>
        </w:rPr>
        <w:t xml:space="preserve"> </w:t>
      </w:r>
      <w:r w:rsidRPr="002E2FE1">
        <w:rPr>
          <w:rFonts w:ascii="Times New Roman" w:hAnsi="Times New Roman" w:cs="Times New Roman"/>
          <w:color w:val="000000" w:themeColor="text1"/>
          <w:sz w:val="24"/>
          <w:szCs w:val="24"/>
        </w:rPr>
        <w:t>atlikti projekto derinimą su būtinomis institucijomis (U</w:t>
      </w:r>
      <w:r w:rsidR="00E3791C" w:rsidRPr="002E2FE1">
        <w:rPr>
          <w:rFonts w:ascii="Times New Roman" w:hAnsi="Times New Roman" w:cs="Times New Roman"/>
          <w:color w:val="000000" w:themeColor="text1"/>
          <w:sz w:val="24"/>
          <w:szCs w:val="24"/>
        </w:rPr>
        <w:t>žsakovas atliks</w:t>
      </w:r>
      <w:r w:rsidRPr="002E2FE1">
        <w:rPr>
          <w:rFonts w:ascii="Times New Roman" w:hAnsi="Times New Roman" w:cs="Times New Roman"/>
          <w:color w:val="000000" w:themeColor="text1"/>
          <w:sz w:val="24"/>
          <w:szCs w:val="24"/>
        </w:rPr>
        <w:t xml:space="preserve"> projekto ekspertizę), gauti statybą leidžiantį dokumentą  (bus suteiktas  įgaliojimas), atlikti projekto vykdymo priežiūrą.</w:t>
      </w:r>
      <w:r w:rsidR="00E3791C" w:rsidRPr="002E2FE1">
        <w:rPr>
          <w:rFonts w:ascii="Times New Roman" w:hAnsi="Times New Roman" w:cs="Times New Roman"/>
          <w:color w:val="000000" w:themeColor="text1"/>
          <w:sz w:val="24"/>
          <w:szCs w:val="24"/>
        </w:rPr>
        <w:t xml:space="preserve"> Tuo tikslu Tiekėjas turės:</w:t>
      </w:r>
    </w:p>
    <w:p w14:paraId="21891605" w14:textId="5F134414" w:rsidR="00E254B4" w:rsidRPr="00A83CF4" w:rsidRDefault="00E254B4" w:rsidP="00A83CF4">
      <w:pPr>
        <w:numPr>
          <w:ilvl w:val="0"/>
          <w:numId w:val="3"/>
        </w:numPr>
        <w:suppressAutoHyphens/>
        <w:autoSpaceDE w:val="0"/>
        <w:autoSpaceDN w:val="0"/>
        <w:adjustRightInd w:val="0"/>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 xml:space="preserve">parengti ir suderinti su Užsakovu projektavimo užduotį, kurioje be kito, turi būti </w:t>
      </w:r>
      <w:r w:rsidRPr="00A83CF4">
        <w:rPr>
          <w:rFonts w:ascii="Times New Roman" w:hAnsi="Times New Roman" w:cs="Times New Roman"/>
          <w:color w:val="000000" w:themeColor="text1"/>
          <w:sz w:val="24"/>
          <w:szCs w:val="24"/>
        </w:rPr>
        <w:t>nustatyta projekto apimtis ir statybos rūšys,</w:t>
      </w:r>
      <w:r w:rsidR="00122F37" w:rsidRPr="00A83CF4">
        <w:rPr>
          <w:rFonts w:ascii="Times New Roman" w:hAnsi="Times New Roman" w:cs="Times New Roman"/>
          <w:color w:val="000000" w:themeColor="text1"/>
          <w:sz w:val="24"/>
          <w:szCs w:val="24"/>
        </w:rPr>
        <w:t xml:space="preserve"> statinių kategorijos,</w:t>
      </w:r>
      <w:r w:rsidRPr="00A83CF4">
        <w:rPr>
          <w:rFonts w:ascii="Times New Roman" w:hAnsi="Times New Roman" w:cs="Times New Roman"/>
          <w:color w:val="000000" w:themeColor="text1"/>
          <w:sz w:val="24"/>
          <w:szCs w:val="24"/>
        </w:rPr>
        <w:t xml:space="preserve"> parengti ir suderinti su Užsakovu priešprojektiniai pasiūlymai.</w:t>
      </w:r>
    </w:p>
    <w:p w14:paraId="231E7F4E" w14:textId="45080F5F" w:rsidR="00E254B4" w:rsidRPr="00A83CF4" w:rsidRDefault="00E254B4" w:rsidP="00A83CF4">
      <w:pPr>
        <w:numPr>
          <w:ilvl w:val="0"/>
          <w:numId w:val="3"/>
        </w:numPr>
        <w:suppressAutoHyphens/>
        <w:autoSpaceDE w:val="0"/>
        <w:autoSpaceDN w:val="0"/>
        <w:adjustRightInd w:val="0"/>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atlikti būtinus inžinerinius topografinius ir geologinius tyrimus</w:t>
      </w:r>
      <w:r w:rsidR="00D818D5" w:rsidRPr="00A83CF4">
        <w:rPr>
          <w:rFonts w:ascii="Times New Roman" w:hAnsi="Times New Roman" w:cs="Times New Roman"/>
          <w:color w:val="000000" w:themeColor="text1"/>
          <w:sz w:val="24"/>
          <w:szCs w:val="24"/>
        </w:rPr>
        <w:t>, parengti</w:t>
      </w:r>
      <w:r w:rsidR="00E3791C" w:rsidRPr="00A83CF4">
        <w:rPr>
          <w:rFonts w:ascii="Times New Roman" w:hAnsi="Times New Roman" w:cs="Times New Roman"/>
          <w:color w:val="000000" w:themeColor="text1"/>
          <w:sz w:val="24"/>
          <w:szCs w:val="24"/>
        </w:rPr>
        <w:t xml:space="preserve"> užduotis geologijos tyrimams</w:t>
      </w:r>
      <w:r w:rsidR="00D818D5" w:rsidRPr="00A83CF4">
        <w:rPr>
          <w:rFonts w:ascii="Times New Roman" w:hAnsi="Times New Roman" w:cs="Times New Roman"/>
          <w:color w:val="000000" w:themeColor="text1"/>
          <w:sz w:val="24"/>
          <w:szCs w:val="24"/>
        </w:rPr>
        <w:t xml:space="preserve"> ir pateikti u</w:t>
      </w:r>
      <w:r w:rsidRPr="00A83CF4">
        <w:rPr>
          <w:rFonts w:ascii="Times New Roman" w:hAnsi="Times New Roman" w:cs="Times New Roman"/>
          <w:color w:val="000000" w:themeColor="text1"/>
          <w:sz w:val="24"/>
          <w:szCs w:val="24"/>
        </w:rPr>
        <w:t>žsakovui jų ataskaitas. Inžinerinius topografinius tyrimus pateikti ir DWG formatu.</w:t>
      </w:r>
    </w:p>
    <w:p w14:paraId="3A214C02" w14:textId="6142994F" w:rsidR="00E254B4" w:rsidRPr="00A83CF4" w:rsidRDefault="00C86015" w:rsidP="00A83CF4">
      <w:pPr>
        <w:pStyle w:val="Buletai"/>
        <w:numPr>
          <w:ilvl w:val="0"/>
          <w:numId w:val="3"/>
        </w:numPr>
        <w:spacing w:after="0" w:line="240" w:lineRule="auto"/>
        <w:rPr>
          <w:color w:val="000000" w:themeColor="text1"/>
          <w:sz w:val="24"/>
          <w:szCs w:val="24"/>
        </w:rPr>
      </w:pPr>
      <w:r w:rsidRPr="00A83CF4">
        <w:rPr>
          <w:color w:val="000000" w:themeColor="text1"/>
          <w:sz w:val="24"/>
          <w:szCs w:val="24"/>
        </w:rPr>
        <w:t>u</w:t>
      </w:r>
      <w:r w:rsidR="00E254B4" w:rsidRPr="00A83CF4">
        <w:rPr>
          <w:color w:val="000000" w:themeColor="text1"/>
          <w:sz w:val="24"/>
          <w:szCs w:val="24"/>
        </w:rPr>
        <w:t>žsakovo vardu rengti paraiškas</w:t>
      </w:r>
      <w:r w:rsidR="00E3791C" w:rsidRPr="00A83CF4">
        <w:rPr>
          <w:color w:val="000000" w:themeColor="text1"/>
          <w:sz w:val="24"/>
          <w:szCs w:val="24"/>
        </w:rPr>
        <w:t>, gauti prisijungimo sąlygas, specialiuosius reikalavimus</w:t>
      </w:r>
      <w:r w:rsidR="00E254B4" w:rsidRPr="00A83CF4">
        <w:rPr>
          <w:color w:val="000000" w:themeColor="text1"/>
          <w:sz w:val="24"/>
          <w:szCs w:val="24"/>
        </w:rPr>
        <w:t xml:space="preserve"> ar kitus dokumentus</w:t>
      </w:r>
      <w:r w:rsidR="00E3791C" w:rsidRPr="00A83CF4">
        <w:rPr>
          <w:color w:val="000000" w:themeColor="text1"/>
          <w:sz w:val="24"/>
          <w:szCs w:val="24"/>
        </w:rPr>
        <w:t>, reikalingus projektavimui</w:t>
      </w:r>
      <w:r w:rsidR="00D818D5" w:rsidRPr="00A83CF4">
        <w:rPr>
          <w:color w:val="000000" w:themeColor="text1"/>
          <w:sz w:val="24"/>
          <w:szCs w:val="24"/>
        </w:rPr>
        <w:t xml:space="preserve"> atlikti ir</w:t>
      </w:r>
      <w:r w:rsidR="000B056B" w:rsidRPr="00A83CF4">
        <w:rPr>
          <w:color w:val="000000" w:themeColor="text1"/>
          <w:sz w:val="24"/>
          <w:szCs w:val="24"/>
        </w:rPr>
        <w:t xml:space="preserve"> </w:t>
      </w:r>
      <w:r w:rsidR="00E254B4" w:rsidRPr="00A83CF4">
        <w:rPr>
          <w:color w:val="000000" w:themeColor="text1"/>
          <w:sz w:val="24"/>
          <w:szCs w:val="24"/>
        </w:rPr>
        <w:t>statybą leidžiančiam dokumentui gauti</w:t>
      </w:r>
      <w:r w:rsidR="00E3791C" w:rsidRPr="00A83CF4">
        <w:rPr>
          <w:color w:val="000000" w:themeColor="text1"/>
          <w:sz w:val="24"/>
          <w:szCs w:val="24"/>
        </w:rPr>
        <w:t xml:space="preserve"> (bus suteiktas įgaliojimas)</w:t>
      </w:r>
      <w:r w:rsidR="00E254B4" w:rsidRPr="00A83CF4">
        <w:rPr>
          <w:color w:val="000000" w:themeColor="text1"/>
          <w:sz w:val="24"/>
          <w:szCs w:val="24"/>
        </w:rPr>
        <w:t>.</w:t>
      </w:r>
    </w:p>
    <w:p w14:paraId="5380D54E" w14:textId="598B057A" w:rsidR="00636F7C" w:rsidRPr="00A83CF4" w:rsidRDefault="00A74F6F" w:rsidP="00A83CF4">
      <w:pPr>
        <w:pStyle w:val="Sraopastraipa"/>
        <w:numPr>
          <w:ilvl w:val="0"/>
          <w:numId w:val="3"/>
        </w:numPr>
        <w:jc w:val="both"/>
        <w:rPr>
          <w:rFonts w:ascii="Times New Roman" w:hAnsi="Times New Roman" w:cs="Times New Roman"/>
          <w:b/>
          <w:color w:val="000000" w:themeColor="text1"/>
          <w:sz w:val="24"/>
          <w:szCs w:val="24"/>
        </w:rPr>
      </w:pPr>
      <w:r w:rsidRPr="00A83CF4">
        <w:rPr>
          <w:rFonts w:ascii="Times New Roman" w:hAnsi="Times New Roman" w:cs="Times New Roman"/>
          <w:color w:val="000000" w:themeColor="text1"/>
          <w:sz w:val="24"/>
          <w:szCs w:val="24"/>
        </w:rPr>
        <w:t>p</w:t>
      </w:r>
      <w:r w:rsidR="00636F7C" w:rsidRPr="00A83CF4">
        <w:rPr>
          <w:rFonts w:ascii="Times New Roman" w:hAnsi="Times New Roman" w:cs="Times New Roman"/>
          <w:color w:val="000000" w:themeColor="text1"/>
          <w:sz w:val="24"/>
          <w:szCs w:val="24"/>
        </w:rPr>
        <w:t>rojektavimo metu pagrindiniai projektavimo sp</w:t>
      </w:r>
      <w:r w:rsidR="004B604F" w:rsidRPr="00A83CF4">
        <w:rPr>
          <w:rFonts w:ascii="Times New Roman" w:hAnsi="Times New Roman" w:cs="Times New Roman"/>
          <w:color w:val="000000" w:themeColor="text1"/>
          <w:sz w:val="24"/>
          <w:szCs w:val="24"/>
        </w:rPr>
        <w:t>r</w:t>
      </w:r>
      <w:r w:rsidR="00636F7C" w:rsidRPr="00A83CF4">
        <w:rPr>
          <w:rFonts w:ascii="Times New Roman" w:hAnsi="Times New Roman" w:cs="Times New Roman"/>
          <w:color w:val="000000" w:themeColor="text1"/>
          <w:sz w:val="24"/>
          <w:szCs w:val="24"/>
        </w:rPr>
        <w:t>endiniai turi būti derinami su Užsakovu.</w:t>
      </w:r>
    </w:p>
    <w:p w14:paraId="495B4C14" w14:textId="0768658B" w:rsidR="00561C0A" w:rsidRPr="00A83CF4" w:rsidRDefault="00C86015"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p</w:t>
      </w:r>
      <w:r w:rsidR="00D818D5" w:rsidRPr="00A83CF4">
        <w:rPr>
          <w:rFonts w:ascii="Times New Roman" w:hAnsi="Times New Roman" w:cs="Times New Roman"/>
          <w:color w:val="000000" w:themeColor="text1"/>
          <w:sz w:val="24"/>
          <w:szCs w:val="24"/>
        </w:rPr>
        <w:t>arengti</w:t>
      </w:r>
      <w:r w:rsidR="00561C0A" w:rsidRPr="00A83CF4">
        <w:rPr>
          <w:rFonts w:ascii="Times New Roman" w:hAnsi="Times New Roman" w:cs="Times New Roman"/>
          <w:color w:val="000000" w:themeColor="text1"/>
          <w:sz w:val="24"/>
          <w:szCs w:val="24"/>
        </w:rPr>
        <w:t xml:space="preserve"> dokumentus</w:t>
      </w:r>
      <w:r w:rsidR="00D818D5" w:rsidRPr="00A83CF4">
        <w:rPr>
          <w:rFonts w:ascii="Times New Roman" w:hAnsi="Times New Roman" w:cs="Times New Roman"/>
          <w:color w:val="000000" w:themeColor="text1"/>
          <w:sz w:val="24"/>
          <w:szCs w:val="24"/>
        </w:rPr>
        <w:t>,</w:t>
      </w:r>
      <w:r w:rsidR="00561C0A" w:rsidRPr="00A83CF4">
        <w:rPr>
          <w:rFonts w:ascii="Times New Roman" w:hAnsi="Times New Roman" w:cs="Times New Roman"/>
          <w:color w:val="000000" w:themeColor="text1"/>
          <w:sz w:val="24"/>
          <w:szCs w:val="24"/>
        </w:rPr>
        <w:t xml:space="preserve"> reikalingus suformuoti reikiamus servitutus</w:t>
      </w:r>
      <w:r w:rsidR="00613BF3" w:rsidRPr="00A83CF4">
        <w:rPr>
          <w:rFonts w:ascii="Times New Roman" w:hAnsi="Times New Roman" w:cs="Times New Roman"/>
          <w:color w:val="000000" w:themeColor="text1"/>
          <w:sz w:val="24"/>
          <w:szCs w:val="24"/>
        </w:rPr>
        <w:t>,</w:t>
      </w:r>
      <w:r w:rsidR="00561C0A" w:rsidRPr="00A83CF4">
        <w:rPr>
          <w:rFonts w:ascii="Times New Roman" w:hAnsi="Times New Roman" w:cs="Times New Roman"/>
          <w:color w:val="000000" w:themeColor="text1"/>
          <w:sz w:val="24"/>
          <w:szCs w:val="24"/>
        </w:rPr>
        <w:t xml:space="preserve"> </w:t>
      </w:r>
      <w:r w:rsidR="00613BF3" w:rsidRPr="00A83CF4">
        <w:rPr>
          <w:rFonts w:ascii="Times New Roman" w:hAnsi="Times New Roman" w:cs="Times New Roman"/>
          <w:color w:val="000000" w:themeColor="text1"/>
          <w:sz w:val="24"/>
          <w:szCs w:val="24"/>
        </w:rPr>
        <w:t xml:space="preserve">atlikti servitutų nustatymą </w:t>
      </w:r>
      <w:r w:rsidR="00E3791C" w:rsidRPr="00A83CF4">
        <w:rPr>
          <w:rFonts w:ascii="Times New Roman" w:hAnsi="Times New Roman" w:cs="Times New Roman"/>
          <w:color w:val="000000" w:themeColor="text1"/>
          <w:sz w:val="24"/>
          <w:szCs w:val="24"/>
        </w:rPr>
        <w:t>(</w:t>
      </w:r>
      <w:r w:rsidR="00561C0A" w:rsidRPr="00A83CF4">
        <w:rPr>
          <w:rFonts w:ascii="Times New Roman" w:hAnsi="Times New Roman" w:cs="Times New Roman"/>
          <w:color w:val="000000" w:themeColor="text1"/>
          <w:sz w:val="24"/>
          <w:szCs w:val="24"/>
        </w:rPr>
        <w:t>keliai</w:t>
      </w:r>
      <w:r w:rsidR="00E3791C" w:rsidRPr="00A83CF4">
        <w:rPr>
          <w:rFonts w:ascii="Times New Roman" w:hAnsi="Times New Roman" w:cs="Times New Roman"/>
          <w:color w:val="000000" w:themeColor="text1"/>
          <w:sz w:val="24"/>
          <w:szCs w:val="24"/>
        </w:rPr>
        <w:t>,</w:t>
      </w:r>
      <w:r w:rsidR="00561C0A" w:rsidRPr="00A83CF4">
        <w:rPr>
          <w:rFonts w:ascii="Times New Roman" w:hAnsi="Times New Roman" w:cs="Times New Roman"/>
          <w:color w:val="000000" w:themeColor="text1"/>
          <w:sz w:val="24"/>
          <w:szCs w:val="24"/>
        </w:rPr>
        <w:t xml:space="preserve"> privažiavimai</w:t>
      </w:r>
      <w:r w:rsidR="00E3791C" w:rsidRPr="00A83CF4">
        <w:rPr>
          <w:rFonts w:ascii="Times New Roman" w:hAnsi="Times New Roman" w:cs="Times New Roman"/>
          <w:color w:val="000000" w:themeColor="text1"/>
          <w:sz w:val="24"/>
          <w:szCs w:val="24"/>
        </w:rPr>
        <w:t>, inžineriniai</w:t>
      </w:r>
      <w:r w:rsidR="00561C0A" w:rsidRPr="00A83CF4">
        <w:rPr>
          <w:rFonts w:ascii="Times New Roman" w:hAnsi="Times New Roman" w:cs="Times New Roman"/>
          <w:color w:val="000000" w:themeColor="text1"/>
          <w:sz w:val="24"/>
          <w:szCs w:val="24"/>
        </w:rPr>
        <w:t xml:space="preserve"> tinklai ir t.t.</w:t>
      </w:r>
      <w:r w:rsidR="00E3791C" w:rsidRPr="00A83CF4">
        <w:rPr>
          <w:rFonts w:ascii="Times New Roman" w:hAnsi="Times New Roman" w:cs="Times New Roman"/>
          <w:color w:val="000000" w:themeColor="text1"/>
          <w:sz w:val="24"/>
          <w:szCs w:val="24"/>
        </w:rPr>
        <w:t>)</w:t>
      </w:r>
      <w:r w:rsidR="000B056B" w:rsidRPr="00A83CF4">
        <w:rPr>
          <w:rFonts w:ascii="Times New Roman" w:hAnsi="Times New Roman" w:cs="Times New Roman"/>
          <w:color w:val="000000" w:themeColor="text1"/>
          <w:sz w:val="24"/>
          <w:szCs w:val="24"/>
        </w:rPr>
        <w:t xml:space="preserve"> (jei </w:t>
      </w:r>
      <w:r w:rsidR="00D818D5" w:rsidRPr="00A83CF4">
        <w:rPr>
          <w:rFonts w:ascii="Times New Roman" w:hAnsi="Times New Roman" w:cs="Times New Roman"/>
          <w:color w:val="000000" w:themeColor="text1"/>
          <w:sz w:val="24"/>
          <w:szCs w:val="24"/>
        </w:rPr>
        <w:t xml:space="preserve">bus </w:t>
      </w:r>
      <w:r w:rsidR="000B056B" w:rsidRPr="00A83CF4">
        <w:rPr>
          <w:rFonts w:ascii="Times New Roman" w:hAnsi="Times New Roman" w:cs="Times New Roman"/>
          <w:color w:val="000000" w:themeColor="text1"/>
          <w:sz w:val="24"/>
          <w:szCs w:val="24"/>
        </w:rPr>
        <w:t>reikalinga).</w:t>
      </w:r>
    </w:p>
    <w:p w14:paraId="1A2926E8" w14:textId="161B8987" w:rsidR="008249A1" w:rsidRPr="00A83CF4" w:rsidRDefault="00E0689C"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p</w:t>
      </w:r>
      <w:r w:rsidR="008249A1" w:rsidRPr="00A83CF4">
        <w:rPr>
          <w:rFonts w:ascii="Times New Roman" w:hAnsi="Times New Roman" w:cs="Times New Roman"/>
          <w:color w:val="000000" w:themeColor="text1"/>
          <w:sz w:val="24"/>
          <w:szCs w:val="24"/>
        </w:rPr>
        <w:t>arengti projektinius pasiūlymus ir techninį darbo projektą</w:t>
      </w:r>
      <w:r w:rsidRPr="00A83CF4">
        <w:rPr>
          <w:rFonts w:ascii="Times New Roman" w:hAnsi="Times New Roman" w:cs="Times New Roman"/>
          <w:color w:val="000000" w:themeColor="text1"/>
          <w:sz w:val="24"/>
          <w:szCs w:val="24"/>
        </w:rPr>
        <w:t>;</w:t>
      </w:r>
    </w:p>
    <w:p w14:paraId="5EB7F4EB" w14:textId="3E4577FF" w:rsidR="000314CA" w:rsidRPr="00A83CF4" w:rsidRDefault="00E0689C"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 xml:space="preserve">pateikti Projektinę dokumentaciją ekspertizei (ekspertus nurodo Užsakovas) bei </w:t>
      </w:r>
      <w:r w:rsidR="00C53FF3" w:rsidRPr="00A83CF4">
        <w:rPr>
          <w:rFonts w:ascii="Times New Roman" w:hAnsi="Times New Roman" w:cs="Times New Roman"/>
          <w:color w:val="000000" w:themeColor="text1"/>
          <w:sz w:val="24"/>
          <w:szCs w:val="24"/>
        </w:rPr>
        <w:t>a</w:t>
      </w:r>
      <w:r w:rsidR="000314CA" w:rsidRPr="00A83CF4">
        <w:rPr>
          <w:rFonts w:ascii="Times New Roman" w:hAnsi="Times New Roman" w:cs="Times New Roman"/>
          <w:color w:val="000000" w:themeColor="text1"/>
          <w:sz w:val="24"/>
          <w:szCs w:val="24"/>
        </w:rPr>
        <w:t xml:space="preserve">tlikti Projektinės dokumentacijos korekcijas pagal ekspertizės išvados </w:t>
      </w:r>
      <w:r w:rsidR="006463F2" w:rsidRPr="00A83CF4">
        <w:rPr>
          <w:rFonts w:ascii="Times New Roman" w:hAnsi="Times New Roman" w:cs="Times New Roman"/>
          <w:color w:val="000000" w:themeColor="text1"/>
          <w:sz w:val="24"/>
          <w:szCs w:val="24"/>
        </w:rPr>
        <w:t>reikalavimus iki kol bus gauta teigiama ekspertizės išvada;</w:t>
      </w:r>
    </w:p>
    <w:p w14:paraId="3F8560B1" w14:textId="4EDA1104" w:rsidR="005F3B92" w:rsidRPr="00A83CF4" w:rsidRDefault="005F3B92"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 xml:space="preserve">atlikti </w:t>
      </w:r>
      <w:r w:rsidR="00C56103" w:rsidRPr="00A83CF4">
        <w:rPr>
          <w:rFonts w:ascii="Times New Roman" w:hAnsi="Times New Roman" w:cs="Times New Roman"/>
          <w:color w:val="000000" w:themeColor="text1"/>
          <w:sz w:val="24"/>
          <w:szCs w:val="24"/>
        </w:rPr>
        <w:t>viešinimo procedūras, viešus susirinkimus, visuomenės supažindinim</w:t>
      </w:r>
      <w:r w:rsidR="008C14CF" w:rsidRPr="00A83CF4">
        <w:rPr>
          <w:rFonts w:ascii="Times New Roman" w:hAnsi="Times New Roman" w:cs="Times New Roman"/>
          <w:color w:val="000000" w:themeColor="text1"/>
          <w:sz w:val="24"/>
          <w:szCs w:val="24"/>
        </w:rPr>
        <w:t>o</w:t>
      </w:r>
      <w:r w:rsidR="00C56103" w:rsidRPr="00A83CF4">
        <w:rPr>
          <w:rFonts w:ascii="Times New Roman" w:hAnsi="Times New Roman" w:cs="Times New Roman"/>
          <w:color w:val="000000" w:themeColor="text1"/>
          <w:sz w:val="24"/>
          <w:szCs w:val="24"/>
        </w:rPr>
        <w:t xml:space="preserve"> su </w:t>
      </w:r>
      <w:r w:rsidR="008C14CF" w:rsidRPr="00A83CF4">
        <w:rPr>
          <w:rFonts w:ascii="Times New Roman" w:hAnsi="Times New Roman" w:cs="Times New Roman"/>
          <w:color w:val="000000" w:themeColor="text1"/>
          <w:sz w:val="24"/>
          <w:szCs w:val="24"/>
        </w:rPr>
        <w:t>Projektavimo dokumentacija</w:t>
      </w:r>
      <w:r w:rsidR="00C56103" w:rsidRPr="00A83CF4">
        <w:rPr>
          <w:rFonts w:ascii="Times New Roman" w:hAnsi="Times New Roman" w:cs="Times New Roman"/>
          <w:color w:val="000000" w:themeColor="text1"/>
          <w:sz w:val="24"/>
          <w:szCs w:val="24"/>
        </w:rPr>
        <w:t xml:space="preserve"> organizavim</w:t>
      </w:r>
      <w:r w:rsidR="008C14CF" w:rsidRPr="00A83CF4">
        <w:rPr>
          <w:rFonts w:ascii="Times New Roman" w:hAnsi="Times New Roman" w:cs="Times New Roman"/>
          <w:color w:val="000000" w:themeColor="text1"/>
          <w:sz w:val="24"/>
          <w:szCs w:val="24"/>
        </w:rPr>
        <w:t>ą</w:t>
      </w:r>
      <w:r w:rsidR="00C56103" w:rsidRPr="00A83CF4">
        <w:rPr>
          <w:rFonts w:ascii="Times New Roman" w:hAnsi="Times New Roman" w:cs="Times New Roman"/>
          <w:color w:val="000000" w:themeColor="text1"/>
          <w:sz w:val="24"/>
          <w:szCs w:val="24"/>
        </w:rPr>
        <w:t>, atlikim</w:t>
      </w:r>
      <w:r w:rsidR="008C14CF" w:rsidRPr="00A83CF4">
        <w:rPr>
          <w:rFonts w:ascii="Times New Roman" w:hAnsi="Times New Roman" w:cs="Times New Roman"/>
          <w:color w:val="000000" w:themeColor="text1"/>
          <w:sz w:val="24"/>
          <w:szCs w:val="24"/>
        </w:rPr>
        <w:t>ą</w:t>
      </w:r>
      <w:r w:rsidR="00C56103" w:rsidRPr="00A83CF4">
        <w:rPr>
          <w:rFonts w:ascii="Times New Roman" w:hAnsi="Times New Roman" w:cs="Times New Roman"/>
          <w:color w:val="000000" w:themeColor="text1"/>
          <w:sz w:val="24"/>
          <w:szCs w:val="24"/>
        </w:rPr>
        <w:t>, vykdym</w:t>
      </w:r>
      <w:r w:rsidR="008C14CF" w:rsidRPr="00A83CF4">
        <w:rPr>
          <w:rFonts w:ascii="Times New Roman" w:hAnsi="Times New Roman" w:cs="Times New Roman"/>
          <w:color w:val="000000" w:themeColor="text1"/>
          <w:sz w:val="24"/>
          <w:szCs w:val="24"/>
        </w:rPr>
        <w:t>ą</w:t>
      </w:r>
      <w:r w:rsidR="00C56103" w:rsidRPr="00A83CF4">
        <w:rPr>
          <w:rFonts w:ascii="Times New Roman" w:hAnsi="Times New Roman" w:cs="Times New Roman"/>
          <w:color w:val="000000" w:themeColor="text1"/>
          <w:sz w:val="24"/>
          <w:szCs w:val="24"/>
        </w:rPr>
        <w:t>, rengim</w:t>
      </w:r>
      <w:r w:rsidR="008C14CF" w:rsidRPr="00A83CF4">
        <w:rPr>
          <w:rFonts w:ascii="Times New Roman" w:hAnsi="Times New Roman" w:cs="Times New Roman"/>
          <w:color w:val="000000" w:themeColor="text1"/>
          <w:sz w:val="24"/>
          <w:szCs w:val="24"/>
        </w:rPr>
        <w:t>ą</w:t>
      </w:r>
      <w:r w:rsidR="00C56103" w:rsidRPr="00A83CF4">
        <w:rPr>
          <w:rFonts w:ascii="Times New Roman" w:hAnsi="Times New Roman" w:cs="Times New Roman"/>
          <w:color w:val="000000" w:themeColor="text1"/>
          <w:sz w:val="24"/>
          <w:szCs w:val="24"/>
        </w:rPr>
        <w:t>, ataskaitų parengim</w:t>
      </w:r>
      <w:r w:rsidR="008C14CF" w:rsidRPr="00A83CF4">
        <w:rPr>
          <w:rFonts w:ascii="Times New Roman" w:hAnsi="Times New Roman" w:cs="Times New Roman"/>
          <w:color w:val="000000" w:themeColor="text1"/>
          <w:sz w:val="24"/>
          <w:szCs w:val="24"/>
        </w:rPr>
        <w:t>ą (jeigu taikoma);</w:t>
      </w:r>
    </w:p>
    <w:p w14:paraId="2CBCC057" w14:textId="50A1C38B" w:rsidR="006463F2" w:rsidRPr="00A83CF4" w:rsidRDefault="00C53FF3"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g</w:t>
      </w:r>
      <w:r w:rsidR="006463F2" w:rsidRPr="00A83CF4">
        <w:rPr>
          <w:rFonts w:ascii="Times New Roman" w:hAnsi="Times New Roman" w:cs="Times New Roman"/>
          <w:color w:val="000000" w:themeColor="text1"/>
          <w:sz w:val="24"/>
          <w:szCs w:val="24"/>
        </w:rPr>
        <w:t>auti statybą leidžiantį dokumentą</w:t>
      </w:r>
      <w:r w:rsidR="00D80734" w:rsidRPr="00A83CF4">
        <w:rPr>
          <w:rFonts w:ascii="Times New Roman" w:hAnsi="Times New Roman" w:cs="Times New Roman"/>
          <w:color w:val="000000" w:themeColor="text1"/>
          <w:sz w:val="24"/>
          <w:szCs w:val="24"/>
        </w:rPr>
        <w:t xml:space="preserve"> ir atlikti kitus suderinimus su Valdžios institucijomis</w:t>
      </w:r>
      <w:r w:rsidR="00B90F18" w:rsidRPr="00A83CF4">
        <w:rPr>
          <w:rFonts w:ascii="Times New Roman" w:hAnsi="Times New Roman" w:cs="Times New Roman"/>
          <w:color w:val="000000" w:themeColor="text1"/>
          <w:sz w:val="24"/>
          <w:szCs w:val="24"/>
        </w:rPr>
        <w:t>, kai tai taikoma</w:t>
      </w:r>
      <w:r w:rsidR="006463F2" w:rsidRPr="00A83CF4">
        <w:rPr>
          <w:rFonts w:ascii="Times New Roman" w:hAnsi="Times New Roman" w:cs="Times New Roman"/>
          <w:color w:val="000000" w:themeColor="text1"/>
          <w:sz w:val="24"/>
          <w:szCs w:val="24"/>
        </w:rPr>
        <w:t xml:space="preserve"> (Užsakovas pateikia reikiamą informaciją ir įgaliojimą jeigu aktualu).</w:t>
      </w:r>
    </w:p>
    <w:p w14:paraId="7FD8C733" w14:textId="0ADBC3ED" w:rsidR="00561C0A" w:rsidRPr="00A83CF4" w:rsidRDefault="00C86015"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lastRenderedPageBreak/>
        <w:t>u</w:t>
      </w:r>
      <w:r w:rsidR="00561C0A" w:rsidRPr="00A83CF4">
        <w:rPr>
          <w:rFonts w:ascii="Times New Roman" w:hAnsi="Times New Roman" w:cs="Times New Roman"/>
          <w:color w:val="000000" w:themeColor="text1"/>
          <w:sz w:val="24"/>
          <w:szCs w:val="24"/>
        </w:rPr>
        <w:t>žsakovo vardu parengia pr</w:t>
      </w:r>
      <w:r w:rsidR="00D818D5" w:rsidRPr="00A83CF4">
        <w:rPr>
          <w:rFonts w:ascii="Times New Roman" w:hAnsi="Times New Roman" w:cs="Times New Roman"/>
          <w:color w:val="000000" w:themeColor="text1"/>
          <w:sz w:val="24"/>
          <w:szCs w:val="24"/>
        </w:rPr>
        <w:t>anešimą apie statybos pradžią</w:t>
      </w:r>
      <w:r w:rsidR="00561C0A" w:rsidRPr="00A83CF4">
        <w:rPr>
          <w:rFonts w:ascii="Times New Roman" w:hAnsi="Times New Roman" w:cs="Times New Roman"/>
          <w:color w:val="000000" w:themeColor="text1"/>
          <w:sz w:val="24"/>
          <w:szCs w:val="24"/>
        </w:rPr>
        <w:t xml:space="preserve"> įkelia</w:t>
      </w:r>
      <w:r w:rsidR="000B056B" w:rsidRPr="00A83CF4">
        <w:rPr>
          <w:rFonts w:ascii="Times New Roman" w:hAnsi="Times New Roman" w:cs="Times New Roman"/>
          <w:color w:val="000000" w:themeColor="text1"/>
          <w:sz w:val="24"/>
          <w:szCs w:val="24"/>
        </w:rPr>
        <w:t>nt projektus,</w:t>
      </w:r>
      <w:r w:rsidR="00561C0A" w:rsidRPr="00A83CF4">
        <w:rPr>
          <w:rFonts w:ascii="Times New Roman" w:hAnsi="Times New Roman" w:cs="Times New Roman"/>
          <w:color w:val="000000" w:themeColor="text1"/>
          <w:sz w:val="24"/>
          <w:szCs w:val="24"/>
        </w:rPr>
        <w:t xml:space="preserve"> bei </w:t>
      </w:r>
      <w:r w:rsidR="000B056B" w:rsidRPr="00A83CF4">
        <w:rPr>
          <w:rFonts w:ascii="Times New Roman" w:hAnsi="Times New Roman" w:cs="Times New Roman"/>
          <w:color w:val="000000" w:themeColor="text1"/>
          <w:sz w:val="24"/>
          <w:szCs w:val="24"/>
        </w:rPr>
        <w:t xml:space="preserve">jų </w:t>
      </w:r>
      <w:r w:rsidR="00561C0A" w:rsidRPr="00A83CF4">
        <w:rPr>
          <w:rFonts w:ascii="Times New Roman" w:hAnsi="Times New Roman" w:cs="Times New Roman"/>
          <w:color w:val="000000" w:themeColor="text1"/>
          <w:sz w:val="24"/>
          <w:szCs w:val="24"/>
        </w:rPr>
        <w:t>keitimus (jei bus)</w:t>
      </w:r>
      <w:r w:rsidR="000B056B" w:rsidRPr="00A83CF4">
        <w:rPr>
          <w:rFonts w:ascii="Times New Roman" w:hAnsi="Times New Roman" w:cs="Times New Roman"/>
          <w:color w:val="000000" w:themeColor="text1"/>
          <w:sz w:val="24"/>
          <w:szCs w:val="24"/>
        </w:rPr>
        <w:t xml:space="preserve"> (Užsakovas pateikia reikiamą informaciją).</w:t>
      </w:r>
    </w:p>
    <w:p w14:paraId="104F4693" w14:textId="48F10A8F" w:rsidR="005407DB" w:rsidRPr="00A83CF4" w:rsidRDefault="005407DB" w:rsidP="00A83CF4">
      <w:pPr>
        <w:pStyle w:val="Sraopastraipa"/>
        <w:numPr>
          <w:ilvl w:val="0"/>
          <w:numId w:val="3"/>
        </w:numPr>
        <w:jc w:val="both"/>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teikti paaiškinimus Užsakovui statybos rangos darbų pirkimo vykdymo metu</w:t>
      </w:r>
      <w:r w:rsidR="00D65511" w:rsidRPr="00A83CF4">
        <w:rPr>
          <w:rFonts w:ascii="Times New Roman" w:hAnsi="Times New Roman" w:cs="Times New Roman"/>
          <w:color w:val="000000" w:themeColor="text1"/>
          <w:sz w:val="24"/>
          <w:szCs w:val="24"/>
        </w:rPr>
        <w:t xml:space="preserve"> pagal šio pirkimo dalyvių klausimus dėl techninio darbo projekto;</w:t>
      </w:r>
    </w:p>
    <w:p w14:paraId="3A5EE265" w14:textId="4BDAAB22" w:rsidR="00561C0A" w:rsidRPr="00A83CF4" w:rsidRDefault="00C86015" w:rsidP="00A83CF4">
      <w:pPr>
        <w:pStyle w:val="Sraopastraipa"/>
        <w:numPr>
          <w:ilvl w:val="0"/>
          <w:numId w:val="3"/>
        </w:numPr>
        <w:tabs>
          <w:tab w:val="left" w:pos="1418"/>
        </w:tabs>
        <w:suppressAutoHyphens/>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a</w:t>
      </w:r>
      <w:r w:rsidR="00561C0A" w:rsidRPr="00A83CF4">
        <w:rPr>
          <w:rFonts w:ascii="Times New Roman" w:hAnsi="Times New Roman" w:cs="Times New Roman"/>
          <w:color w:val="000000" w:themeColor="text1"/>
          <w:sz w:val="24"/>
          <w:szCs w:val="24"/>
        </w:rPr>
        <w:t>tlikti statinio projekto vykdymo priežiūrą.</w:t>
      </w:r>
    </w:p>
    <w:p w14:paraId="1A1E4B8E" w14:textId="530057D2" w:rsidR="002538EA" w:rsidRPr="00A83CF4" w:rsidRDefault="00C86015" w:rsidP="00A83CF4">
      <w:pPr>
        <w:pStyle w:val="Sraopastraipa"/>
        <w:numPr>
          <w:ilvl w:val="0"/>
          <w:numId w:val="3"/>
        </w:numPr>
        <w:tabs>
          <w:tab w:val="left" w:pos="1418"/>
        </w:tabs>
        <w:suppressAutoHyphens/>
        <w:jc w:val="both"/>
        <w:textAlignment w:val="baseline"/>
        <w:rPr>
          <w:rFonts w:ascii="Times New Roman" w:hAnsi="Times New Roman" w:cs="Times New Roman"/>
          <w:color w:val="000000" w:themeColor="text1"/>
          <w:sz w:val="24"/>
          <w:szCs w:val="24"/>
        </w:rPr>
      </w:pPr>
      <w:r w:rsidRPr="00A83CF4">
        <w:rPr>
          <w:rFonts w:ascii="Times New Roman" w:hAnsi="Times New Roman" w:cs="Times New Roman"/>
          <w:color w:val="000000" w:themeColor="text1"/>
          <w:sz w:val="24"/>
          <w:szCs w:val="24"/>
        </w:rPr>
        <w:t>n</w:t>
      </w:r>
      <w:r w:rsidR="00177E2D" w:rsidRPr="00A83CF4">
        <w:rPr>
          <w:rFonts w:ascii="Times New Roman" w:hAnsi="Times New Roman" w:cs="Times New Roman"/>
          <w:color w:val="000000" w:themeColor="text1"/>
          <w:sz w:val="24"/>
          <w:szCs w:val="24"/>
        </w:rPr>
        <w:t>eatlygintinai ir per protingą terminą atlikti projekto sprendinių pakeitimus, papildymus, pataisymus,</w:t>
      </w:r>
      <w:bookmarkStart w:id="0" w:name="_GoBack"/>
      <w:bookmarkEnd w:id="0"/>
      <w:r w:rsidR="00177E2D" w:rsidRPr="00A83CF4">
        <w:rPr>
          <w:rFonts w:ascii="Times New Roman" w:hAnsi="Times New Roman" w:cs="Times New Roman"/>
          <w:color w:val="000000" w:themeColor="text1"/>
          <w:sz w:val="24"/>
          <w:szCs w:val="24"/>
        </w:rPr>
        <w:t xml:space="preserve"> jeigu rangos pirkimo ar darbų vykdymo metu bus nustatytos klaidos, neatitikimai tarp projekto dalių ar kiti techninių sprendinių trūkumai.</w:t>
      </w:r>
    </w:p>
    <w:p w14:paraId="4C3ECF58" w14:textId="4A2444A7" w:rsidR="00E254B4" w:rsidRPr="00A83CF4" w:rsidRDefault="00C86015" w:rsidP="00A83CF4">
      <w:pPr>
        <w:pStyle w:val="Buletai"/>
        <w:numPr>
          <w:ilvl w:val="0"/>
          <w:numId w:val="3"/>
        </w:numPr>
        <w:spacing w:after="0" w:line="240" w:lineRule="auto"/>
        <w:rPr>
          <w:color w:val="000000" w:themeColor="text1"/>
          <w:sz w:val="24"/>
          <w:szCs w:val="24"/>
        </w:rPr>
      </w:pPr>
      <w:r w:rsidRPr="00A83CF4">
        <w:rPr>
          <w:rFonts w:eastAsia="Times New Roman"/>
          <w:color w:val="000000" w:themeColor="text1"/>
          <w:sz w:val="24"/>
          <w:szCs w:val="24"/>
        </w:rPr>
        <w:t>p</w:t>
      </w:r>
      <w:r w:rsidR="00675666" w:rsidRPr="00A83CF4">
        <w:rPr>
          <w:rFonts w:eastAsia="Times New Roman"/>
          <w:color w:val="000000" w:themeColor="text1"/>
          <w:sz w:val="24"/>
          <w:szCs w:val="24"/>
        </w:rPr>
        <w:t xml:space="preserve">rojektavimo metu </w:t>
      </w:r>
      <w:r w:rsidR="00561C0A" w:rsidRPr="00A83CF4">
        <w:rPr>
          <w:rFonts w:eastAsia="Times New Roman"/>
          <w:color w:val="000000" w:themeColor="text1"/>
          <w:sz w:val="24"/>
          <w:szCs w:val="24"/>
        </w:rPr>
        <w:t xml:space="preserve">atsižvelgti į </w:t>
      </w:r>
      <w:r w:rsidR="00561C0A" w:rsidRPr="00A83CF4">
        <w:rPr>
          <w:rFonts w:eastAsia="Times New Roman"/>
          <w:bCs/>
          <w:color w:val="000000" w:themeColor="text1"/>
          <w:sz w:val="24"/>
          <w:szCs w:val="24"/>
        </w:rPr>
        <w:t>atliekų tvarkymą reglamentuojančius teisės aktus</w:t>
      </w:r>
      <w:r w:rsidR="00675666" w:rsidRPr="00A83CF4">
        <w:rPr>
          <w:rFonts w:eastAsia="Times New Roman"/>
          <w:bCs/>
          <w:color w:val="000000" w:themeColor="text1"/>
          <w:sz w:val="24"/>
          <w:szCs w:val="24"/>
        </w:rPr>
        <w:t>.</w:t>
      </w:r>
    </w:p>
    <w:p w14:paraId="0C4DA1E4" w14:textId="77777777" w:rsidR="00177E2D" w:rsidRDefault="00177E2D" w:rsidP="00A83CF4">
      <w:pPr>
        <w:pStyle w:val="Buletai"/>
        <w:numPr>
          <w:ilvl w:val="0"/>
          <w:numId w:val="3"/>
        </w:numPr>
        <w:spacing w:after="0" w:line="240" w:lineRule="auto"/>
        <w:rPr>
          <w:color w:val="000000" w:themeColor="text1"/>
          <w:sz w:val="24"/>
          <w:szCs w:val="24"/>
        </w:rPr>
      </w:pPr>
      <w:r w:rsidRPr="00A83CF4">
        <w:rPr>
          <w:color w:val="000000" w:themeColor="text1"/>
          <w:sz w:val="24"/>
          <w:szCs w:val="24"/>
        </w:rPr>
        <w:t>atlikti kitus, būtinus tinkamam</w:t>
      </w:r>
      <w:r w:rsidRPr="002E2FE1">
        <w:rPr>
          <w:color w:val="000000" w:themeColor="text1"/>
          <w:sz w:val="24"/>
          <w:szCs w:val="24"/>
        </w:rPr>
        <w:t xml:space="preserve"> ir sėkmingam sutarties įgyvendinimui, darbus.</w:t>
      </w:r>
    </w:p>
    <w:p w14:paraId="45072D25" w14:textId="77777777" w:rsidR="00221EFF" w:rsidRPr="00221EFF" w:rsidRDefault="00221EFF" w:rsidP="00A83CF4">
      <w:pPr>
        <w:pStyle w:val="Sraopastraipa"/>
        <w:numPr>
          <w:ilvl w:val="0"/>
          <w:numId w:val="3"/>
        </w:numPr>
        <w:jc w:val="both"/>
        <w:rPr>
          <w:rFonts w:ascii="Times New Roman" w:eastAsia="Calibri" w:hAnsi="Times New Roman" w:cs="Times New Roman"/>
          <w:color w:val="000000" w:themeColor="text1"/>
          <w:sz w:val="24"/>
          <w:szCs w:val="24"/>
        </w:rPr>
      </w:pPr>
      <w:r w:rsidRPr="00221EFF">
        <w:rPr>
          <w:rFonts w:ascii="Times New Roman" w:eastAsia="Calibri" w:hAnsi="Times New Roman" w:cs="Times New Roman"/>
          <w:color w:val="000000" w:themeColor="text1"/>
          <w:sz w:val="24"/>
          <w:szCs w:val="24"/>
        </w:rPr>
        <w:t xml:space="preserve">Paslaugų sutartis galioja iki visiško prievolių įvykdymo - iki DGASA statybos darbų užbaigimo Teisės aktuose nustatyta tvarka ir DGASA statybos užbaigimo akto pasirašymo, bet ne ilgiau kaip 36 mėn. Detali informacija apie sutarties galiojimo ir pratęsimo terminus nustatyta Paslaugų pirkimo – pardavimo sutarties specialiųjų sąlygų 11 punkte. </w:t>
      </w:r>
    </w:p>
    <w:p w14:paraId="4CCC3757" w14:textId="77777777" w:rsidR="00221EFF" w:rsidRPr="002E2FE1" w:rsidRDefault="00221EFF" w:rsidP="00A83CF4">
      <w:pPr>
        <w:pStyle w:val="Buletai"/>
        <w:numPr>
          <w:ilvl w:val="0"/>
          <w:numId w:val="0"/>
        </w:numPr>
        <w:spacing w:after="0" w:line="240" w:lineRule="auto"/>
        <w:rPr>
          <w:color w:val="000000" w:themeColor="text1"/>
          <w:sz w:val="24"/>
          <w:szCs w:val="24"/>
        </w:rPr>
      </w:pPr>
    </w:p>
    <w:p w14:paraId="2FB580C2" w14:textId="5940A7BB" w:rsidR="00E222AE" w:rsidRPr="002E2FE1" w:rsidRDefault="004B604F" w:rsidP="00E222AE">
      <w:pPr>
        <w:pStyle w:val="Buletai"/>
        <w:numPr>
          <w:ilvl w:val="0"/>
          <w:numId w:val="8"/>
        </w:numPr>
        <w:spacing w:after="0" w:line="240" w:lineRule="auto"/>
        <w:rPr>
          <w:b/>
          <w:color w:val="000000" w:themeColor="text1"/>
          <w:sz w:val="24"/>
          <w:szCs w:val="24"/>
        </w:rPr>
      </w:pPr>
      <w:r w:rsidRPr="002E2FE1">
        <w:rPr>
          <w:b/>
          <w:color w:val="000000" w:themeColor="text1"/>
          <w:sz w:val="24"/>
          <w:szCs w:val="24"/>
        </w:rPr>
        <w:t>POVEIKIO VISUOMENĖS SVEIKATOS VERTINIMO ATASKAITOS RENGIMAS</w:t>
      </w:r>
    </w:p>
    <w:p w14:paraId="1C74F572" w14:textId="12204EAE" w:rsidR="004B604F" w:rsidRPr="002E2FE1" w:rsidRDefault="004B604F" w:rsidP="00A83CF4">
      <w:pPr>
        <w:pStyle w:val="Buletai"/>
        <w:numPr>
          <w:ilvl w:val="0"/>
          <w:numId w:val="0"/>
        </w:numPr>
        <w:spacing w:after="0" w:line="240" w:lineRule="auto"/>
        <w:ind w:left="502" w:firstLine="794"/>
        <w:rPr>
          <w:color w:val="000000" w:themeColor="text1"/>
          <w:sz w:val="24"/>
          <w:szCs w:val="24"/>
        </w:rPr>
      </w:pPr>
      <w:r w:rsidRPr="002E2FE1">
        <w:rPr>
          <w:color w:val="000000" w:themeColor="text1"/>
          <w:sz w:val="24"/>
          <w:szCs w:val="24"/>
        </w:rPr>
        <w:t>Poveikio visuomenės sveikatai vertinimo (PVSV) ataskaitų dokumentų rengimas reikalingas  siekiant įvertinti galimą atliekų tvarkymo veiklos poveikį visuomenės sveikatai. Šios ataskaitos būtinos siekiant pagrįsti sanitarinių apsaugos zonų dydžius, atsižvelgiant į taršą, triukšmą ir kitus sveikatai kenksmingus faktorius, susijusius su veikla. PVSV ataskaita turi būti suderinta su Nacionaliniu visuomenės sveikatos centru prie Sveikatos apsaugos ministerijos Utenos departamentu (toliau – NVSC).</w:t>
      </w:r>
    </w:p>
    <w:p w14:paraId="4EA7D71A" w14:textId="68CB00C6" w:rsidR="004B604F" w:rsidRPr="002E2FE1" w:rsidRDefault="004B604F" w:rsidP="00A83CF4">
      <w:pPr>
        <w:pStyle w:val="Buletai"/>
        <w:numPr>
          <w:ilvl w:val="0"/>
          <w:numId w:val="0"/>
        </w:numPr>
        <w:spacing w:after="0" w:line="240" w:lineRule="auto"/>
        <w:ind w:left="502"/>
        <w:rPr>
          <w:color w:val="000000" w:themeColor="text1"/>
          <w:sz w:val="24"/>
          <w:szCs w:val="24"/>
        </w:rPr>
      </w:pPr>
      <w:r w:rsidRPr="002E2FE1">
        <w:rPr>
          <w:color w:val="000000" w:themeColor="text1"/>
          <w:sz w:val="24"/>
          <w:szCs w:val="24"/>
        </w:rPr>
        <w:t xml:space="preserve">Rengiant poveikio visuomenės sveikatai vertinimo ataskaitą privalu vadovautis LR visuomenės sveikatos priežiūros įstatymu, LR sveikatos apsaugos ministro patvirtintu įsakymu poveikio visuomenės sveikatai vertinimo tvarkos aprašu, higienos normomis, pvz HN 37:2016 „Visuomenės sveikatos saugos reikalavimai gyvenamųjų ir visuomeninių pastatų aplinkai“. </w:t>
      </w:r>
    </w:p>
    <w:p w14:paraId="5C06CF5A" w14:textId="77777777" w:rsidR="00177E2D" w:rsidRPr="002E2FE1" w:rsidRDefault="00177E2D" w:rsidP="00A83CF4">
      <w:pPr>
        <w:pStyle w:val="Buletai"/>
        <w:numPr>
          <w:ilvl w:val="0"/>
          <w:numId w:val="0"/>
        </w:numPr>
        <w:spacing w:after="0" w:line="240" w:lineRule="auto"/>
        <w:ind w:left="1211"/>
        <w:rPr>
          <w:color w:val="000000" w:themeColor="text1"/>
          <w:sz w:val="24"/>
          <w:szCs w:val="24"/>
        </w:rPr>
      </w:pPr>
    </w:p>
    <w:p w14:paraId="7E570027" w14:textId="77777777" w:rsidR="00E254B4" w:rsidRPr="002E2FE1" w:rsidRDefault="00E254B4" w:rsidP="00E9388F">
      <w:pPr>
        <w:pStyle w:val="Buletai"/>
        <w:numPr>
          <w:ilvl w:val="0"/>
          <w:numId w:val="8"/>
        </w:numPr>
        <w:spacing w:after="0" w:line="240" w:lineRule="auto"/>
        <w:jc w:val="left"/>
        <w:rPr>
          <w:b/>
          <w:color w:val="000000" w:themeColor="text1"/>
          <w:sz w:val="24"/>
          <w:szCs w:val="24"/>
        </w:rPr>
      </w:pPr>
      <w:r w:rsidRPr="002E2FE1">
        <w:rPr>
          <w:b/>
          <w:color w:val="000000" w:themeColor="text1"/>
          <w:sz w:val="24"/>
          <w:szCs w:val="24"/>
        </w:rPr>
        <w:t xml:space="preserve"> MINIMALŪS REIKALAVIMAI PROJEKTUI</w:t>
      </w:r>
    </w:p>
    <w:p w14:paraId="6AADCE1A" w14:textId="14D7EC0D" w:rsidR="00E254B4" w:rsidRPr="002E2FE1" w:rsidRDefault="00E254B4" w:rsidP="00A83CF4">
      <w:pPr>
        <w:suppressAutoHyphens/>
        <w:autoSpaceDN w:val="0"/>
        <w:ind w:firstLine="709"/>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Pro</w:t>
      </w:r>
      <w:r w:rsidR="00675666" w:rsidRPr="002E2FE1">
        <w:rPr>
          <w:rFonts w:ascii="Times New Roman" w:hAnsi="Times New Roman" w:cs="Times New Roman"/>
          <w:color w:val="000000" w:themeColor="text1"/>
          <w:sz w:val="24"/>
          <w:szCs w:val="24"/>
        </w:rPr>
        <w:t>jektas turi būti parengtas ir į</w:t>
      </w:r>
      <w:r w:rsidRPr="002E2FE1">
        <w:rPr>
          <w:rFonts w:ascii="Times New Roman" w:hAnsi="Times New Roman" w:cs="Times New Roman"/>
          <w:color w:val="000000" w:themeColor="text1"/>
          <w:sz w:val="24"/>
          <w:szCs w:val="24"/>
        </w:rPr>
        <w:t xml:space="preserve"> projekto apimtis privalo įeiti v</w:t>
      </w:r>
      <w:r w:rsidR="00C86015" w:rsidRPr="002E2FE1">
        <w:rPr>
          <w:rFonts w:ascii="Times New Roman" w:hAnsi="Times New Roman" w:cs="Times New Roman"/>
          <w:color w:val="000000" w:themeColor="text1"/>
          <w:sz w:val="24"/>
          <w:szCs w:val="24"/>
        </w:rPr>
        <w:t xml:space="preserve">isos dalys, </w:t>
      </w:r>
      <w:r w:rsidRPr="002E2FE1">
        <w:rPr>
          <w:rFonts w:ascii="Times New Roman" w:hAnsi="Times New Roman" w:cs="Times New Roman"/>
          <w:color w:val="000000" w:themeColor="text1"/>
          <w:sz w:val="24"/>
          <w:szCs w:val="24"/>
        </w:rPr>
        <w:t>pagal LR įstatymus</w:t>
      </w:r>
      <w:r w:rsidR="00C86015" w:rsidRPr="002E2FE1">
        <w:rPr>
          <w:rFonts w:ascii="Times New Roman" w:hAnsi="Times New Roman" w:cs="Times New Roman"/>
          <w:color w:val="000000" w:themeColor="text1"/>
          <w:sz w:val="24"/>
          <w:szCs w:val="24"/>
        </w:rPr>
        <w:t>, bei kurios būtinos, kad tinkamai įgyvendinti projektą</w:t>
      </w:r>
      <w:r w:rsidRPr="002E2FE1">
        <w:rPr>
          <w:rFonts w:ascii="Times New Roman" w:hAnsi="Times New Roman" w:cs="Times New Roman"/>
          <w:color w:val="000000" w:themeColor="text1"/>
          <w:sz w:val="24"/>
          <w:szCs w:val="24"/>
        </w:rPr>
        <w:t>.</w:t>
      </w:r>
    </w:p>
    <w:p w14:paraId="28C8B7E7" w14:textId="5A927222" w:rsidR="00E254B4" w:rsidRPr="002E2FE1" w:rsidRDefault="00675666" w:rsidP="00A83CF4">
      <w:pPr>
        <w:suppressAutoHyphens/>
        <w:autoSpaceDN w:val="0"/>
        <w:ind w:firstLine="709"/>
        <w:jc w:val="both"/>
        <w:textAlignment w:val="baseline"/>
        <w:rPr>
          <w:rFonts w:ascii="Times New Roman" w:hAnsi="Times New Roman" w:cs="Times New Roman"/>
          <w:color w:val="000000" w:themeColor="text1"/>
          <w:sz w:val="24"/>
          <w:szCs w:val="24"/>
        </w:rPr>
      </w:pPr>
      <w:r w:rsidRPr="002E2FE1">
        <w:rPr>
          <w:rFonts w:ascii="Times New Roman" w:hAnsi="Times New Roman" w:cs="Times New Roman"/>
          <w:color w:val="000000" w:themeColor="text1"/>
          <w:sz w:val="24"/>
          <w:szCs w:val="24"/>
        </w:rPr>
        <w:t>P</w:t>
      </w:r>
      <w:r w:rsidR="00E254B4" w:rsidRPr="002E2FE1">
        <w:rPr>
          <w:rFonts w:ascii="Times New Roman" w:hAnsi="Times New Roman" w:cs="Times New Roman"/>
          <w:color w:val="000000" w:themeColor="text1"/>
          <w:sz w:val="24"/>
          <w:szCs w:val="24"/>
        </w:rPr>
        <w:t>rojektas rengiama</w:t>
      </w:r>
      <w:r w:rsidRPr="002E2FE1">
        <w:rPr>
          <w:rFonts w:ascii="Times New Roman" w:hAnsi="Times New Roman" w:cs="Times New Roman"/>
          <w:color w:val="000000" w:themeColor="text1"/>
          <w:sz w:val="24"/>
          <w:szCs w:val="24"/>
        </w:rPr>
        <w:t>s lietuvių kalba. Tiekėjas</w:t>
      </w:r>
      <w:r w:rsidR="00E254B4" w:rsidRPr="002E2FE1">
        <w:rPr>
          <w:rFonts w:ascii="Times New Roman" w:hAnsi="Times New Roman" w:cs="Times New Roman"/>
          <w:color w:val="000000" w:themeColor="text1"/>
          <w:sz w:val="24"/>
          <w:szCs w:val="24"/>
        </w:rPr>
        <w:t xml:space="preserve"> </w:t>
      </w:r>
      <w:r w:rsidR="00EA4AA3" w:rsidRPr="002E2FE1">
        <w:rPr>
          <w:rFonts w:ascii="Times New Roman" w:hAnsi="Times New Roman" w:cs="Times New Roman"/>
          <w:color w:val="000000" w:themeColor="text1"/>
          <w:sz w:val="24"/>
          <w:szCs w:val="24"/>
        </w:rPr>
        <w:t>paruošia visa apimtimi</w:t>
      </w:r>
      <w:r w:rsidR="00E254B4" w:rsidRPr="002E2FE1">
        <w:rPr>
          <w:rFonts w:ascii="Times New Roman" w:hAnsi="Times New Roman" w:cs="Times New Roman"/>
          <w:color w:val="000000" w:themeColor="text1"/>
          <w:sz w:val="24"/>
          <w:szCs w:val="24"/>
        </w:rPr>
        <w:t xml:space="preserve"> projekto 3 egzempliorius</w:t>
      </w:r>
      <w:r w:rsidR="00EA4AA3" w:rsidRPr="002E2FE1">
        <w:rPr>
          <w:rFonts w:ascii="Times New Roman" w:hAnsi="Times New Roman" w:cs="Times New Roman"/>
          <w:color w:val="000000" w:themeColor="text1"/>
          <w:sz w:val="24"/>
          <w:szCs w:val="24"/>
        </w:rPr>
        <w:t xml:space="preserve"> popieriuje</w:t>
      </w:r>
      <w:r w:rsidR="00E254B4" w:rsidRPr="002E2FE1">
        <w:rPr>
          <w:rFonts w:ascii="Times New Roman" w:hAnsi="Times New Roman" w:cs="Times New Roman"/>
          <w:color w:val="000000" w:themeColor="text1"/>
          <w:sz w:val="24"/>
          <w:szCs w:val="24"/>
        </w:rPr>
        <w:t xml:space="preserve"> ir 1 (vieną) eg</w:t>
      </w:r>
      <w:r w:rsidR="00EA4AA3" w:rsidRPr="002E2FE1">
        <w:rPr>
          <w:rFonts w:ascii="Times New Roman" w:hAnsi="Times New Roman" w:cs="Times New Roman"/>
          <w:color w:val="000000" w:themeColor="text1"/>
          <w:sz w:val="24"/>
          <w:szCs w:val="24"/>
        </w:rPr>
        <w:t>zempliorių skaitmeninį</w:t>
      </w:r>
      <w:r w:rsidR="00E254B4" w:rsidRPr="002E2FE1">
        <w:rPr>
          <w:rFonts w:ascii="Times New Roman" w:hAnsi="Times New Roman" w:cs="Times New Roman"/>
          <w:color w:val="000000" w:themeColor="text1"/>
          <w:sz w:val="24"/>
          <w:szCs w:val="24"/>
        </w:rPr>
        <w:t>. Skaitmeninis variantas turiu būti pateikiamas</w:t>
      </w:r>
      <w:r w:rsidRPr="002E2FE1">
        <w:rPr>
          <w:rFonts w:ascii="Times New Roman" w:hAnsi="Times New Roman" w:cs="Times New Roman"/>
          <w:color w:val="000000" w:themeColor="text1"/>
          <w:sz w:val="24"/>
          <w:szCs w:val="24"/>
        </w:rPr>
        <w:t xml:space="preserve"> pdf</w:t>
      </w:r>
      <w:r w:rsidR="009B478E" w:rsidRPr="002E2FE1">
        <w:rPr>
          <w:rFonts w:ascii="Times New Roman" w:hAnsi="Times New Roman" w:cs="Times New Roman"/>
          <w:color w:val="000000" w:themeColor="text1"/>
          <w:sz w:val="24"/>
          <w:szCs w:val="24"/>
        </w:rPr>
        <w:t>,</w:t>
      </w:r>
      <w:r w:rsidRPr="002E2FE1">
        <w:rPr>
          <w:rFonts w:ascii="Times New Roman" w:hAnsi="Times New Roman" w:cs="Times New Roman"/>
          <w:color w:val="000000" w:themeColor="text1"/>
          <w:sz w:val="24"/>
          <w:szCs w:val="24"/>
        </w:rPr>
        <w:t xml:space="preserve"> ir dwg</w:t>
      </w:r>
      <w:r w:rsidR="009B478E" w:rsidRPr="002E2FE1">
        <w:rPr>
          <w:rFonts w:ascii="Times New Roman" w:hAnsi="Times New Roman" w:cs="Times New Roman"/>
          <w:color w:val="000000" w:themeColor="text1"/>
          <w:sz w:val="24"/>
          <w:szCs w:val="24"/>
        </w:rPr>
        <w:t>,</w:t>
      </w:r>
      <w:r w:rsidRPr="002E2FE1">
        <w:rPr>
          <w:rFonts w:ascii="Times New Roman" w:hAnsi="Times New Roman" w:cs="Times New Roman"/>
          <w:color w:val="000000" w:themeColor="text1"/>
          <w:sz w:val="24"/>
          <w:szCs w:val="24"/>
        </w:rPr>
        <w:t xml:space="preserve"> formatais. Projekto kiekių žiniaraščiai pateikiami </w:t>
      </w:r>
      <w:r w:rsidR="00E254B4" w:rsidRPr="002E2FE1">
        <w:rPr>
          <w:rFonts w:ascii="Times New Roman" w:hAnsi="Times New Roman" w:cs="Times New Roman"/>
          <w:color w:val="000000" w:themeColor="text1"/>
          <w:sz w:val="24"/>
          <w:szCs w:val="24"/>
        </w:rPr>
        <w:t xml:space="preserve"> MS „Word“ ar „Excel“ programa.</w:t>
      </w:r>
    </w:p>
    <w:p w14:paraId="2F58D4A7" w14:textId="77777777" w:rsidR="004B604F" w:rsidRPr="00A74F6F" w:rsidRDefault="004B604F" w:rsidP="00A83CF4">
      <w:pPr>
        <w:pStyle w:val="Buletai"/>
        <w:numPr>
          <w:ilvl w:val="0"/>
          <w:numId w:val="0"/>
        </w:numPr>
        <w:spacing w:after="0" w:line="240" w:lineRule="auto"/>
        <w:ind w:firstLine="709"/>
        <w:rPr>
          <w:color w:val="000000" w:themeColor="text1"/>
          <w:sz w:val="24"/>
          <w:szCs w:val="24"/>
        </w:rPr>
      </w:pPr>
      <w:r w:rsidRPr="002E2FE1">
        <w:rPr>
          <w:color w:val="000000" w:themeColor="text1"/>
          <w:sz w:val="24"/>
          <w:szCs w:val="24"/>
        </w:rPr>
        <w:t>Projektavimo dokumentai turi atitikti privalomųjų statinio projekto rengimo dokumentų ir kitų norminių teisės aktų reikalavimus, o jais grindžiami sprendiniai suderinti su teritorijos infrastruktūros plėtra.</w:t>
      </w:r>
    </w:p>
    <w:p w14:paraId="14CD79A9" w14:textId="00CA23C5" w:rsidR="00675666" w:rsidRPr="00A74F6F" w:rsidRDefault="00A83CF4" w:rsidP="00A83CF4">
      <w:pPr>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PRIDEDAMA: 1. NTR išrašas Nr</w:t>
      </w:r>
      <w:r w:rsidRPr="00A83CF4">
        <w:rPr>
          <w:rFonts w:ascii="Times New Roman" w:hAnsi="Times New Roman" w:cs="Times New Roman"/>
          <w:bCs/>
          <w:color w:val="000000" w:themeColor="text1"/>
          <w:sz w:val="24"/>
          <w:szCs w:val="24"/>
        </w:rPr>
        <w:t xml:space="preserve">. </w:t>
      </w:r>
      <w:r w:rsidRPr="00A83CF4">
        <w:rPr>
          <w:rFonts w:ascii="Times New Roman" w:hAnsi="Times New Roman" w:cs="Times New Roman"/>
          <w:sz w:val="24"/>
          <w:szCs w:val="24"/>
        </w:rPr>
        <w:t>43749180</w:t>
      </w:r>
    </w:p>
    <w:p w14:paraId="66C712BF" w14:textId="77777777" w:rsidR="00865DAA" w:rsidRPr="00A74F6F" w:rsidRDefault="00865DAA">
      <w:pPr>
        <w:rPr>
          <w:rFonts w:ascii="Times New Roman" w:hAnsi="Times New Roman" w:cs="Times New Roman"/>
          <w:color w:val="000000" w:themeColor="text1"/>
          <w:sz w:val="24"/>
          <w:szCs w:val="24"/>
        </w:rPr>
      </w:pPr>
    </w:p>
    <w:sectPr w:rsidR="00865DAA" w:rsidRPr="00A74F6F" w:rsidSect="00CC0179">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w:panose1 w:val="02020603050405020304"/>
    <w:charset w:val="BA"/>
    <w:family w:val="roman"/>
    <w:pitch w:val="variable"/>
    <w:sig w:usb0="E0002AFF" w:usb1="C0007841" w:usb2="00000009" w:usb3="00000000" w:csb0="000001FF" w:csb1="00000000"/>
  </w:font>
  <w:font w:name="SymbolMT">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33F6C"/>
    <w:multiLevelType w:val="multilevel"/>
    <w:tmpl w:val="521EBE2A"/>
    <w:lvl w:ilvl="0">
      <w:start w:val="1"/>
      <w:numFmt w:val="decimal"/>
      <w:lvlText w:val="%1."/>
      <w:lvlJc w:val="left"/>
      <w:pPr>
        <w:ind w:left="502" w:hanging="360"/>
      </w:pPr>
      <w:rPr>
        <w:rFonts w:hint="default"/>
        <w:b/>
      </w:rPr>
    </w:lvl>
    <w:lvl w:ilvl="1">
      <w:start w:val="2"/>
      <w:numFmt w:val="decimal"/>
      <w:isLgl/>
      <w:lvlText w:val="%1.%2."/>
      <w:lvlJc w:val="left"/>
      <w:pPr>
        <w:ind w:left="502" w:hanging="360"/>
      </w:pPr>
      <w:rPr>
        <w:rFonts w:ascii="Times New Roman" w:hAnsi="Times New Roman" w:cs="Times New Roman"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2C685F23"/>
    <w:multiLevelType w:val="multilevel"/>
    <w:tmpl w:val="31E20A7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887C16"/>
    <w:multiLevelType w:val="hybridMultilevel"/>
    <w:tmpl w:val="6ACEEF22"/>
    <w:lvl w:ilvl="0" w:tplc="6F9C5588">
      <w:start w:val="1"/>
      <w:numFmt w:val="bullet"/>
      <w:pStyle w:val="Buletai"/>
      <w:lvlText w:val=""/>
      <w:lvlJc w:val="left"/>
      <w:pPr>
        <w:ind w:left="1260" w:hanging="360"/>
      </w:pPr>
      <w:rPr>
        <w:rFonts w:ascii="Symbol" w:hAnsi="Symbol" w:hint="default"/>
        <w:color w:val="C2B59B"/>
        <w:u w:color="C2B59B"/>
      </w:rPr>
    </w:lvl>
    <w:lvl w:ilvl="1" w:tplc="04270001">
      <w:start w:val="1"/>
      <w:numFmt w:val="bullet"/>
      <w:lvlText w:val=""/>
      <w:lvlJc w:val="left"/>
      <w:pPr>
        <w:ind w:left="2007" w:hanging="360"/>
      </w:pPr>
      <w:rPr>
        <w:rFonts w:ascii="Symbol" w:hAnsi="Symbol" w:hint="default"/>
      </w:rPr>
    </w:lvl>
    <w:lvl w:ilvl="2" w:tplc="04270003">
      <w:start w:val="1"/>
      <w:numFmt w:val="bullet"/>
      <w:lvlText w:val="o"/>
      <w:lvlJc w:val="left"/>
      <w:pPr>
        <w:ind w:left="2727" w:hanging="360"/>
      </w:pPr>
      <w:rPr>
        <w:rFonts w:ascii="Courier New" w:hAnsi="Courier New" w:cs="Courier New"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0191934"/>
    <w:multiLevelType w:val="hybridMultilevel"/>
    <w:tmpl w:val="3604C244"/>
    <w:lvl w:ilvl="0" w:tplc="4B707E62">
      <w:start w:val="1"/>
      <w:numFmt w:val="bullet"/>
      <w:lvlText w:val=""/>
      <w:lvlJc w:val="left"/>
      <w:pPr>
        <w:ind w:left="720" w:hanging="360"/>
      </w:pPr>
      <w:rPr>
        <w:rFonts w:ascii="Symbol" w:hAnsi="Symbol" w:hint="default"/>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244440E"/>
    <w:multiLevelType w:val="hybridMultilevel"/>
    <w:tmpl w:val="524E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E51A6"/>
    <w:multiLevelType w:val="hybridMultilevel"/>
    <w:tmpl w:val="450C32AC"/>
    <w:lvl w:ilvl="0" w:tplc="37A28F6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F5A55FB"/>
    <w:multiLevelType w:val="hybridMultilevel"/>
    <w:tmpl w:val="008C58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C36006"/>
    <w:multiLevelType w:val="hybridMultilevel"/>
    <w:tmpl w:val="DB3AE8B6"/>
    <w:lvl w:ilvl="0" w:tplc="AF608FBE">
      <w:start w:val="1"/>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7CE352B6"/>
    <w:multiLevelType w:val="hybridMultilevel"/>
    <w:tmpl w:val="79EA99E0"/>
    <w:lvl w:ilvl="0" w:tplc="E0BAFDD4">
      <w:start w:val="6"/>
      <w:numFmt w:val="bullet"/>
      <w:lvlText w:val="-"/>
      <w:lvlJc w:val="left"/>
      <w:pPr>
        <w:ind w:left="1440" w:hanging="360"/>
      </w:pPr>
      <w:rPr>
        <w:rFonts w:ascii="Arial" w:eastAsia="Calibri" w:hAnsi="Arial" w:cs="Aria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15:restartNumberingAfterBreak="0">
    <w:nsid w:val="7F814604"/>
    <w:multiLevelType w:val="multilevel"/>
    <w:tmpl w:val="F1F62342"/>
    <w:lvl w:ilvl="0">
      <w:start w:val="1"/>
      <w:numFmt w:val="upperRoman"/>
      <w:lvlText w:val="%1."/>
      <w:lvlJc w:val="left"/>
      <w:pPr>
        <w:ind w:left="862" w:hanging="720"/>
      </w:pPr>
      <w:rPr>
        <w:b/>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7"/>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0"/>
  </w:num>
  <w:num w:numId="9">
    <w:abstractNumId w:val="6"/>
  </w:num>
  <w:num w:numId="10">
    <w:abstractNumId w:val="2"/>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C8D"/>
    <w:rsid w:val="00000A25"/>
    <w:rsid w:val="000037A6"/>
    <w:rsid w:val="00014B72"/>
    <w:rsid w:val="000259B3"/>
    <w:rsid w:val="000314CA"/>
    <w:rsid w:val="000340F9"/>
    <w:rsid w:val="00057E21"/>
    <w:rsid w:val="000669AA"/>
    <w:rsid w:val="00073A1D"/>
    <w:rsid w:val="000948D4"/>
    <w:rsid w:val="000B056B"/>
    <w:rsid w:val="000C05FA"/>
    <w:rsid w:val="000D19C8"/>
    <w:rsid w:val="000E5A60"/>
    <w:rsid w:val="000F4994"/>
    <w:rsid w:val="00103616"/>
    <w:rsid w:val="00106688"/>
    <w:rsid w:val="00120F0A"/>
    <w:rsid w:val="00122F37"/>
    <w:rsid w:val="00125925"/>
    <w:rsid w:val="00131775"/>
    <w:rsid w:val="00136E8F"/>
    <w:rsid w:val="00160732"/>
    <w:rsid w:val="00174D0B"/>
    <w:rsid w:val="00177E2D"/>
    <w:rsid w:val="0019252B"/>
    <w:rsid w:val="001A3D8F"/>
    <w:rsid w:val="001E0CA2"/>
    <w:rsid w:val="001F5522"/>
    <w:rsid w:val="0020755F"/>
    <w:rsid w:val="00211914"/>
    <w:rsid w:val="00213751"/>
    <w:rsid w:val="00221EFF"/>
    <w:rsid w:val="002538EA"/>
    <w:rsid w:val="00257040"/>
    <w:rsid w:val="002611CF"/>
    <w:rsid w:val="00264741"/>
    <w:rsid w:val="002865C0"/>
    <w:rsid w:val="0029701D"/>
    <w:rsid w:val="002A3BE5"/>
    <w:rsid w:val="002C4E2D"/>
    <w:rsid w:val="002D5332"/>
    <w:rsid w:val="002E2FE1"/>
    <w:rsid w:val="002E3B07"/>
    <w:rsid w:val="002F2251"/>
    <w:rsid w:val="002F25A8"/>
    <w:rsid w:val="00303D8C"/>
    <w:rsid w:val="00330201"/>
    <w:rsid w:val="00340019"/>
    <w:rsid w:val="003532C0"/>
    <w:rsid w:val="0035767E"/>
    <w:rsid w:val="00360DBE"/>
    <w:rsid w:val="00367265"/>
    <w:rsid w:val="003836CE"/>
    <w:rsid w:val="003A6198"/>
    <w:rsid w:val="003A7EE5"/>
    <w:rsid w:val="003B108C"/>
    <w:rsid w:val="003B169C"/>
    <w:rsid w:val="003B3783"/>
    <w:rsid w:val="003F7020"/>
    <w:rsid w:val="004049D2"/>
    <w:rsid w:val="00410828"/>
    <w:rsid w:val="004139B9"/>
    <w:rsid w:val="00426DEA"/>
    <w:rsid w:val="004326EB"/>
    <w:rsid w:val="0044287F"/>
    <w:rsid w:val="00471F62"/>
    <w:rsid w:val="004A5D1F"/>
    <w:rsid w:val="004B1880"/>
    <w:rsid w:val="004B4298"/>
    <w:rsid w:val="004B604F"/>
    <w:rsid w:val="004B69B6"/>
    <w:rsid w:val="004F4985"/>
    <w:rsid w:val="00502B8C"/>
    <w:rsid w:val="00506963"/>
    <w:rsid w:val="00511D6C"/>
    <w:rsid w:val="00517C8D"/>
    <w:rsid w:val="00521A5C"/>
    <w:rsid w:val="00531193"/>
    <w:rsid w:val="0054063F"/>
    <w:rsid w:val="005407DB"/>
    <w:rsid w:val="0054567B"/>
    <w:rsid w:val="00545BF4"/>
    <w:rsid w:val="005537B8"/>
    <w:rsid w:val="005563A9"/>
    <w:rsid w:val="00561378"/>
    <w:rsid w:val="00561C0A"/>
    <w:rsid w:val="0057343E"/>
    <w:rsid w:val="005820DB"/>
    <w:rsid w:val="005A5220"/>
    <w:rsid w:val="005C47E3"/>
    <w:rsid w:val="005D5D87"/>
    <w:rsid w:val="005E5141"/>
    <w:rsid w:val="005F12AA"/>
    <w:rsid w:val="005F3B92"/>
    <w:rsid w:val="005F63A1"/>
    <w:rsid w:val="006035D0"/>
    <w:rsid w:val="00607D99"/>
    <w:rsid w:val="00613BF3"/>
    <w:rsid w:val="00621BF2"/>
    <w:rsid w:val="006333F3"/>
    <w:rsid w:val="00636F7C"/>
    <w:rsid w:val="0064246C"/>
    <w:rsid w:val="006463F2"/>
    <w:rsid w:val="006477DC"/>
    <w:rsid w:val="006724AB"/>
    <w:rsid w:val="00675666"/>
    <w:rsid w:val="0067639B"/>
    <w:rsid w:val="006821BE"/>
    <w:rsid w:val="006B679F"/>
    <w:rsid w:val="006D3C1B"/>
    <w:rsid w:val="006D44E1"/>
    <w:rsid w:val="006F11F3"/>
    <w:rsid w:val="00704946"/>
    <w:rsid w:val="007441E2"/>
    <w:rsid w:val="00746834"/>
    <w:rsid w:val="00767235"/>
    <w:rsid w:val="0077038C"/>
    <w:rsid w:val="00771C32"/>
    <w:rsid w:val="007805D8"/>
    <w:rsid w:val="00780747"/>
    <w:rsid w:val="007B37AD"/>
    <w:rsid w:val="00805792"/>
    <w:rsid w:val="00821015"/>
    <w:rsid w:val="008249A1"/>
    <w:rsid w:val="00847B15"/>
    <w:rsid w:val="00865DAA"/>
    <w:rsid w:val="0088395A"/>
    <w:rsid w:val="008972BF"/>
    <w:rsid w:val="008A2159"/>
    <w:rsid w:val="008A6D1B"/>
    <w:rsid w:val="008C14CF"/>
    <w:rsid w:val="008C6B09"/>
    <w:rsid w:val="008D362D"/>
    <w:rsid w:val="008D74CE"/>
    <w:rsid w:val="008E4726"/>
    <w:rsid w:val="0090514E"/>
    <w:rsid w:val="0093017E"/>
    <w:rsid w:val="00931F6A"/>
    <w:rsid w:val="00951A06"/>
    <w:rsid w:val="00954DA9"/>
    <w:rsid w:val="0097001F"/>
    <w:rsid w:val="00986090"/>
    <w:rsid w:val="00996E89"/>
    <w:rsid w:val="009B478E"/>
    <w:rsid w:val="009E062D"/>
    <w:rsid w:val="009E5D21"/>
    <w:rsid w:val="00A07068"/>
    <w:rsid w:val="00A10DEF"/>
    <w:rsid w:val="00A15D75"/>
    <w:rsid w:val="00A16101"/>
    <w:rsid w:val="00A74492"/>
    <w:rsid w:val="00A74F6F"/>
    <w:rsid w:val="00A8364F"/>
    <w:rsid w:val="00A83CF4"/>
    <w:rsid w:val="00A84F3A"/>
    <w:rsid w:val="00AC0FA1"/>
    <w:rsid w:val="00AE2D80"/>
    <w:rsid w:val="00AE44EF"/>
    <w:rsid w:val="00B03C65"/>
    <w:rsid w:val="00B202F6"/>
    <w:rsid w:val="00B44610"/>
    <w:rsid w:val="00B520A5"/>
    <w:rsid w:val="00B608FA"/>
    <w:rsid w:val="00B8105D"/>
    <w:rsid w:val="00B90D55"/>
    <w:rsid w:val="00B90F18"/>
    <w:rsid w:val="00B91090"/>
    <w:rsid w:val="00B91988"/>
    <w:rsid w:val="00BA2B73"/>
    <w:rsid w:val="00BB0339"/>
    <w:rsid w:val="00BD1EB2"/>
    <w:rsid w:val="00BD59E0"/>
    <w:rsid w:val="00BE0281"/>
    <w:rsid w:val="00C011F2"/>
    <w:rsid w:val="00C27E5C"/>
    <w:rsid w:val="00C327E1"/>
    <w:rsid w:val="00C50585"/>
    <w:rsid w:val="00C508C3"/>
    <w:rsid w:val="00C50DA9"/>
    <w:rsid w:val="00C5353D"/>
    <w:rsid w:val="00C53FF3"/>
    <w:rsid w:val="00C56103"/>
    <w:rsid w:val="00C62780"/>
    <w:rsid w:val="00C6764D"/>
    <w:rsid w:val="00C86015"/>
    <w:rsid w:val="00CB6D7F"/>
    <w:rsid w:val="00CC0179"/>
    <w:rsid w:val="00CC4E59"/>
    <w:rsid w:val="00CE2201"/>
    <w:rsid w:val="00CF4C51"/>
    <w:rsid w:val="00D0371C"/>
    <w:rsid w:val="00D36884"/>
    <w:rsid w:val="00D45419"/>
    <w:rsid w:val="00D5591F"/>
    <w:rsid w:val="00D62A96"/>
    <w:rsid w:val="00D65511"/>
    <w:rsid w:val="00D80734"/>
    <w:rsid w:val="00D818D5"/>
    <w:rsid w:val="00D93004"/>
    <w:rsid w:val="00DB3426"/>
    <w:rsid w:val="00DD0F40"/>
    <w:rsid w:val="00DE6C36"/>
    <w:rsid w:val="00E0689C"/>
    <w:rsid w:val="00E10879"/>
    <w:rsid w:val="00E222AE"/>
    <w:rsid w:val="00E22AA6"/>
    <w:rsid w:val="00E254B4"/>
    <w:rsid w:val="00E3791C"/>
    <w:rsid w:val="00E6007C"/>
    <w:rsid w:val="00E6231D"/>
    <w:rsid w:val="00E642A5"/>
    <w:rsid w:val="00E931AB"/>
    <w:rsid w:val="00E9388F"/>
    <w:rsid w:val="00E947A6"/>
    <w:rsid w:val="00EA32EF"/>
    <w:rsid w:val="00EA4AA3"/>
    <w:rsid w:val="00EA6C1E"/>
    <w:rsid w:val="00EC5A5F"/>
    <w:rsid w:val="00ED6232"/>
    <w:rsid w:val="00EE1DC7"/>
    <w:rsid w:val="00EF1AAC"/>
    <w:rsid w:val="00F13500"/>
    <w:rsid w:val="00F30FA2"/>
    <w:rsid w:val="00F40DBE"/>
    <w:rsid w:val="00F4748A"/>
    <w:rsid w:val="00F62EF4"/>
    <w:rsid w:val="00F73CE7"/>
    <w:rsid w:val="00F760CB"/>
    <w:rsid w:val="00F84229"/>
    <w:rsid w:val="00F9479E"/>
    <w:rsid w:val="00F97EE9"/>
    <w:rsid w:val="00FB4C05"/>
    <w:rsid w:val="00FD7C8B"/>
    <w:rsid w:val="00FF00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5F715"/>
  <w15:docId w15:val="{9A4ABDA2-1806-4E27-95D6-87BD1D9C9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0747"/>
    <w:pPr>
      <w:spacing w:after="0" w:line="240" w:lineRule="auto"/>
    </w:pPr>
    <w:rPr>
      <w:rFonts w:ascii="Calibri" w:hAnsi="Calibri" w:cs="Calibri"/>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805D8"/>
    <w:pPr>
      <w:ind w:left="720"/>
      <w:contextualSpacing/>
    </w:pPr>
  </w:style>
  <w:style w:type="character" w:customStyle="1" w:styleId="fontstyle01">
    <w:name w:val="fontstyle01"/>
    <w:basedOn w:val="Numatytasispastraiposriftas"/>
    <w:rsid w:val="005E5141"/>
    <w:rPr>
      <w:rFonts w:ascii="Times" w:hAnsi="Times" w:cs="Times" w:hint="default"/>
      <w:b w:val="0"/>
      <w:bCs w:val="0"/>
      <w:i w:val="0"/>
      <w:iCs w:val="0"/>
      <w:color w:val="000000"/>
      <w:sz w:val="24"/>
      <w:szCs w:val="24"/>
    </w:rPr>
  </w:style>
  <w:style w:type="character" w:customStyle="1" w:styleId="fontstyle21">
    <w:name w:val="fontstyle21"/>
    <w:basedOn w:val="Numatytasispastraiposriftas"/>
    <w:rsid w:val="005E5141"/>
    <w:rPr>
      <w:rFonts w:ascii="SymbolMT" w:hAnsi="SymbolMT" w:hint="default"/>
      <w:b w:val="0"/>
      <w:bCs w:val="0"/>
      <w:i w:val="0"/>
      <w:iCs w:val="0"/>
      <w:color w:val="000000"/>
      <w:sz w:val="24"/>
      <w:szCs w:val="24"/>
    </w:rPr>
  </w:style>
  <w:style w:type="character" w:styleId="Komentaronuoroda">
    <w:name w:val="annotation reference"/>
    <w:basedOn w:val="Numatytasispastraiposriftas"/>
    <w:uiPriority w:val="99"/>
    <w:semiHidden/>
    <w:unhideWhenUsed/>
    <w:rsid w:val="00A07068"/>
    <w:rPr>
      <w:sz w:val="16"/>
      <w:szCs w:val="16"/>
    </w:rPr>
  </w:style>
  <w:style w:type="paragraph" w:styleId="Komentarotekstas">
    <w:name w:val="annotation text"/>
    <w:basedOn w:val="prastasis"/>
    <w:link w:val="KomentarotekstasDiagrama"/>
    <w:uiPriority w:val="99"/>
    <w:semiHidden/>
    <w:unhideWhenUsed/>
    <w:rsid w:val="00A07068"/>
    <w:rPr>
      <w:sz w:val="20"/>
      <w:szCs w:val="20"/>
    </w:rPr>
  </w:style>
  <w:style w:type="character" w:customStyle="1" w:styleId="KomentarotekstasDiagrama">
    <w:name w:val="Komentaro tekstas Diagrama"/>
    <w:basedOn w:val="Numatytasispastraiposriftas"/>
    <w:link w:val="Komentarotekstas"/>
    <w:uiPriority w:val="99"/>
    <w:semiHidden/>
    <w:rsid w:val="00A07068"/>
    <w:rPr>
      <w:rFonts w:ascii="Calibri"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A07068"/>
    <w:rPr>
      <w:b/>
      <w:bCs/>
    </w:rPr>
  </w:style>
  <w:style w:type="character" w:customStyle="1" w:styleId="KomentarotemaDiagrama">
    <w:name w:val="Komentaro tema Diagrama"/>
    <w:basedOn w:val="KomentarotekstasDiagrama"/>
    <w:link w:val="Komentarotema"/>
    <w:uiPriority w:val="99"/>
    <w:semiHidden/>
    <w:rsid w:val="00A07068"/>
    <w:rPr>
      <w:rFonts w:ascii="Calibri" w:hAnsi="Calibri" w:cs="Calibri"/>
      <w:b/>
      <w:bCs/>
      <w:sz w:val="20"/>
      <w:szCs w:val="20"/>
    </w:rPr>
  </w:style>
  <w:style w:type="paragraph" w:styleId="Debesliotekstas">
    <w:name w:val="Balloon Text"/>
    <w:basedOn w:val="prastasis"/>
    <w:link w:val="DebesliotekstasDiagrama"/>
    <w:uiPriority w:val="99"/>
    <w:semiHidden/>
    <w:unhideWhenUsed/>
    <w:rsid w:val="008A6D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A6D1B"/>
    <w:rPr>
      <w:rFonts w:ascii="Tahoma" w:hAnsi="Tahoma" w:cs="Tahoma"/>
      <w:sz w:val="16"/>
      <w:szCs w:val="16"/>
    </w:rPr>
  </w:style>
  <w:style w:type="paragraph" w:styleId="Pataisymai">
    <w:name w:val="Revision"/>
    <w:hidden/>
    <w:uiPriority w:val="99"/>
    <w:semiHidden/>
    <w:rsid w:val="002A3BE5"/>
    <w:pPr>
      <w:spacing w:after="0" w:line="240" w:lineRule="auto"/>
    </w:pPr>
    <w:rPr>
      <w:rFonts w:ascii="Calibri" w:hAnsi="Calibri" w:cs="Calibri"/>
    </w:rPr>
  </w:style>
  <w:style w:type="paragraph" w:customStyle="1" w:styleId="m-2382866706064493641msolistparagraph">
    <w:name w:val="m_-2382866706064493641msolistparagraph"/>
    <w:basedOn w:val="prastasis"/>
    <w:rsid w:val="00AE2D80"/>
    <w:pPr>
      <w:spacing w:before="100" w:beforeAutospacing="1" w:after="100" w:afterAutospacing="1"/>
    </w:pPr>
    <w:rPr>
      <w:rFonts w:ascii="Times New Roman" w:eastAsia="Times New Roman" w:hAnsi="Times New Roman" w:cs="Times New Roman"/>
      <w:sz w:val="24"/>
      <w:szCs w:val="24"/>
      <w:lang w:val="en-US"/>
    </w:rPr>
  </w:style>
  <w:style w:type="paragraph" w:customStyle="1" w:styleId="Buletai">
    <w:name w:val="Buletai"/>
    <w:basedOn w:val="prastasis"/>
    <w:qFormat/>
    <w:rsid w:val="008972BF"/>
    <w:pPr>
      <w:numPr>
        <w:numId w:val="4"/>
      </w:numPr>
      <w:spacing w:after="120" w:line="276" w:lineRule="auto"/>
      <w:contextualSpacing/>
      <w:jc w:val="both"/>
    </w:pPr>
    <w:rPr>
      <w:rFonts w:ascii="Times New Roman" w:eastAsia="Calibri" w:hAnsi="Times New Roman" w:cs="Times New Roman"/>
    </w:rPr>
  </w:style>
  <w:style w:type="character" w:customStyle="1" w:styleId="ng-star-inserted">
    <w:name w:val="ng-star-inserted"/>
    <w:basedOn w:val="Numatytasispastraiposriftas"/>
    <w:rsid w:val="00211914"/>
  </w:style>
  <w:style w:type="character" w:customStyle="1" w:styleId="bold">
    <w:name w:val="bold"/>
    <w:basedOn w:val="Numatytasispastraiposriftas"/>
    <w:rsid w:val="00211914"/>
  </w:style>
  <w:style w:type="paragraph" w:styleId="prastasiniatinklio">
    <w:name w:val="Normal (Web)"/>
    <w:basedOn w:val="prastasis"/>
    <w:uiPriority w:val="99"/>
    <w:semiHidden/>
    <w:unhideWhenUsed/>
    <w:rsid w:val="00F760CB"/>
    <w:pPr>
      <w:spacing w:before="100" w:beforeAutospacing="1" w:after="100" w:afterAutospacing="1"/>
    </w:pPr>
    <w:rPr>
      <w:rFonts w:ascii="Times New Roman" w:eastAsia="Times New Roman" w:hAnsi="Times New Roman" w:cs="Times New Roman"/>
      <w:sz w:val="24"/>
      <w:szCs w:val="24"/>
      <w:lang w:val="en-US"/>
    </w:rPr>
  </w:style>
  <w:style w:type="paragraph" w:customStyle="1" w:styleId="Default">
    <w:name w:val="Default"/>
    <w:rsid w:val="00C6278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61259">
      <w:bodyDiv w:val="1"/>
      <w:marLeft w:val="0"/>
      <w:marRight w:val="0"/>
      <w:marTop w:val="0"/>
      <w:marBottom w:val="0"/>
      <w:divBdr>
        <w:top w:val="none" w:sz="0" w:space="0" w:color="auto"/>
        <w:left w:val="none" w:sz="0" w:space="0" w:color="auto"/>
        <w:bottom w:val="none" w:sz="0" w:space="0" w:color="auto"/>
        <w:right w:val="none" w:sz="0" w:space="0" w:color="auto"/>
      </w:divBdr>
    </w:div>
    <w:div w:id="566764233">
      <w:bodyDiv w:val="1"/>
      <w:marLeft w:val="0"/>
      <w:marRight w:val="0"/>
      <w:marTop w:val="0"/>
      <w:marBottom w:val="0"/>
      <w:divBdr>
        <w:top w:val="none" w:sz="0" w:space="0" w:color="auto"/>
        <w:left w:val="none" w:sz="0" w:space="0" w:color="auto"/>
        <w:bottom w:val="none" w:sz="0" w:space="0" w:color="auto"/>
        <w:right w:val="none" w:sz="0" w:space="0" w:color="auto"/>
      </w:divBdr>
    </w:div>
    <w:div w:id="1209995143">
      <w:bodyDiv w:val="1"/>
      <w:marLeft w:val="0"/>
      <w:marRight w:val="0"/>
      <w:marTop w:val="0"/>
      <w:marBottom w:val="0"/>
      <w:divBdr>
        <w:top w:val="none" w:sz="0" w:space="0" w:color="auto"/>
        <w:left w:val="none" w:sz="0" w:space="0" w:color="auto"/>
        <w:bottom w:val="none" w:sz="0" w:space="0" w:color="auto"/>
        <w:right w:val="none" w:sz="0" w:space="0" w:color="auto"/>
      </w:divBdr>
    </w:div>
    <w:div w:id="1724208447">
      <w:bodyDiv w:val="1"/>
      <w:marLeft w:val="0"/>
      <w:marRight w:val="0"/>
      <w:marTop w:val="0"/>
      <w:marBottom w:val="0"/>
      <w:divBdr>
        <w:top w:val="none" w:sz="0" w:space="0" w:color="auto"/>
        <w:left w:val="none" w:sz="0" w:space="0" w:color="auto"/>
        <w:bottom w:val="none" w:sz="0" w:space="0" w:color="auto"/>
        <w:right w:val="none" w:sz="0" w:space="0" w:color="auto"/>
      </w:divBdr>
      <w:divsChild>
        <w:div w:id="86217">
          <w:marLeft w:val="0"/>
          <w:marRight w:val="0"/>
          <w:marTop w:val="0"/>
          <w:marBottom w:val="0"/>
          <w:divBdr>
            <w:top w:val="none" w:sz="0" w:space="0" w:color="auto"/>
            <w:left w:val="none" w:sz="0" w:space="0" w:color="auto"/>
            <w:bottom w:val="none" w:sz="0" w:space="0" w:color="auto"/>
            <w:right w:val="none" w:sz="0" w:space="0" w:color="auto"/>
          </w:divBdr>
        </w:div>
        <w:div w:id="41906775">
          <w:marLeft w:val="0"/>
          <w:marRight w:val="0"/>
          <w:marTop w:val="0"/>
          <w:marBottom w:val="0"/>
          <w:divBdr>
            <w:top w:val="none" w:sz="0" w:space="0" w:color="auto"/>
            <w:left w:val="none" w:sz="0" w:space="0" w:color="auto"/>
            <w:bottom w:val="none" w:sz="0" w:space="0" w:color="auto"/>
            <w:right w:val="none" w:sz="0" w:space="0" w:color="auto"/>
          </w:divBdr>
        </w:div>
        <w:div w:id="54399158">
          <w:marLeft w:val="0"/>
          <w:marRight w:val="0"/>
          <w:marTop w:val="0"/>
          <w:marBottom w:val="0"/>
          <w:divBdr>
            <w:top w:val="none" w:sz="0" w:space="0" w:color="auto"/>
            <w:left w:val="none" w:sz="0" w:space="0" w:color="auto"/>
            <w:bottom w:val="none" w:sz="0" w:space="0" w:color="auto"/>
            <w:right w:val="none" w:sz="0" w:space="0" w:color="auto"/>
          </w:divBdr>
        </w:div>
        <w:div w:id="75635855">
          <w:marLeft w:val="0"/>
          <w:marRight w:val="0"/>
          <w:marTop w:val="0"/>
          <w:marBottom w:val="0"/>
          <w:divBdr>
            <w:top w:val="none" w:sz="0" w:space="0" w:color="auto"/>
            <w:left w:val="none" w:sz="0" w:space="0" w:color="auto"/>
            <w:bottom w:val="none" w:sz="0" w:space="0" w:color="auto"/>
            <w:right w:val="none" w:sz="0" w:space="0" w:color="auto"/>
          </w:divBdr>
        </w:div>
        <w:div w:id="77674570">
          <w:marLeft w:val="0"/>
          <w:marRight w:val="0"/>
          <w:marTop w:val="0"/>
          <w:marBottom w:val="0"/>
          <w:divBdr>
            <w:top w:val="none" w:sz="0" w:space="0" w:color="auto"/>
            <w:left w:val="none" w:sz="0" w:space="0" w:color="auto"/>
            <w:bottom w:val="none" w:sz="0" w:space="0" w:color="auto"/>
            <w:right w:val="none" w:sz="0" w:space="0" w:color="auto"/>
          </w:divBdr>
        </w:div>
        <w:div w:id="133258640">
          <w:marLeft w:val="0"/>
          <w:marRight w:val="0"/>
          <w:marTop w:val="0"/>
          <w:marBottom w:val="0"/>
          <w:divBdr>
            <w:top w:val="none" w:sz="0" w:space="0" w:color="auto"/>
            <w:left w:val="none" w:sz="0" w:space="0" w:color="auto"/>
            <w:bottom w:val="none" w:sz="0" w:space="0" w:color="auto"/>
            <w:right w:val="none" w:sz="0" w:space="0" w:color="auto"/>
          </w:divBdr>
        </w:div>
        <w:div w:id="143160921">
          <w:marLeft w:val="0"/>
          <w:marRight w:val="0"/>
          <w:marTop w:val="0"/>
          <w:marBottom w:val="0"/>
          <w:divBdr>
            <w:top w:val="none" w:sz="0" w:space="0" w:color="auto"/>
            <w:left w:val="none" w:sz="0" w:space="0" w:color="auto"/>
            <w:bottom w:val="none" w:sz="0" w:space="0" w:color="auto"/>
            <w:right w:val="none" w:sz="0" w:space="0" w:color="auto"/>
          </w:divBdr>
        </w:div>
        <w:div w:id="176041105">
          <w:marLeft w:val="0"/>
          <w:marRight w:val="0"/>
          <w:marTop w:val="0"/>
          <w:marBottom w:val="0"/>
          <w:divBdr>
            <w:top w:val="none" w:sz="0" w:space="0" w:color="auto"/>
            <w:left w:val="none" w:sz="0" w:space="0" w:color="auto"/>
            <w:bottom w:val="none" w:sz="0" w:space="0" w:color="auto"/>
            <w:right w:val="none" w:sz="0" w:space="0" w:color="auto"/>
          </w:divBdr>
        </w:div>
        <w:div w:id="185290643">
          <w:marLeft w:val="0"/>
          <w:marRight w:val="0"/>
          <w:marTop w:val="0"/>
          <w:marBottom w:val="0"/>
          <w:divBdr>
            <w:top w:val="none" w:sz="0" w:space="0" w:color="auto"/>
            <w:left w:val="none" w:sz="0" w:space="0" w:color="auto"/>
            <w:bottom w:val="none" w:sz="0" w:space="0" w:color="auto"/>
            <w:right w:val="none" w:sz="0" w:space="0" w:color="auto"/>
          </w:divBdr>
        </w:div>
        <w:div w:id="189611864">
          <w:marLeft w:val="0"/>
          <w:marRight w:val="0"/>
          <w:marTop w:val="0"/>
          <w:marBottom w:val="0"/>
          <w:divBdr>
            <w:top w:val="none" w:sz="0" w:space="0" w:color="auto"/>
            <w:left w:val="none" w:sz="0" w:space="0" w:color="auto"/>
            <w:bottom w:val="none" w:sz="0" w:space="0" w:color="auto"/>
            <w:right w:val="none" w:sz="0" w:space="0" w:color="auto"/>
          </w:divBdr>
        </w:div>
        <w:div w:id="193005529">
          <w:marLeft w:val="0"/>
          <w:marRight w:val="0"/>
          <w:marTop w:val="0"/>
          <w:marBottom w:val="0"/>
          <w:divBdr>
            <w:top w:val="none" w:sz="0" w:space="0" w:color="auto"/>
            <w:left w:val="none" w:sz="0" w:space="0" w:color="auto"/>
            <w:bottom w:val="none" w:sz="0" w:space="0" w:color="auto"/>
            <w:right w:val="none" w:sz="0" w:space="0" w:color="auto"/>
          </w:divBdr>
        </w:div>
        <w:div w:id="215439188">
          <w:marLeft w:val="0"/>
          <w:marRight w:val="0"/>
          <w:marTop w:val="0"/>
          <w:marBottom w:val="0"/>
          <w:divBdr>
            <w:top w:val="none" w:sz="0" w:space="0" w:color="auto"/>
            <w:left w:val="none" w:sz="0" w:space="0" w:color="auto"/>
            <w:bottom w:val="none" w:sz="0" w:space="0" w:color="auto"/>
            <w:right w:val="none" w:sz="0" w:space="0" w:color="auto"/>
          </w:divBdr>
        </w:div>
        <w:div w:id="239606036">
          <w:marLeft w:val="0"/>
          <w:marRight w:val="0"/>
          <w:marTop w:val="0"/>
          <w:marBottom w:val="0"/>
          <w:divBdr>
            <w:top w:val="none" w:sz="0" w:space="0" w:color="auto"/>
            <w:left w:val="none" w:sz="0" w:space="0" w:color="auto"/>
            <w:bottom w:val="none" w:sz="0" w:space="0" w:color="auto"/>
            <w:right w:val="none" w:sz="0" w:space="0" w:color="auto"/>
          </w:divBdr>
        </w:div>
        <w:div w:id="243533080">
          <w:marLeft w:val="0"/>
          <w:marRight w:val="0"/>
          <w:marTop w:val="0"/>
          <w:marBottom w:val="0"/>
          <w:divBdr>
            <w:top w:val="none" w:sz="0" w:space="0" w:color="auto"/>
            <w:left w:val="none" w:sz="0" w:space="0" w:color="auto"/>
            <w:bottom w:val="none" w:sz="0" w:space="0" w:color="auto"/>
            <w:right w:val="none" w:sz="0" w:space="0" w:color="auto"/>
          </w:divBdr>
        </w:div>
        <w:div w:id="250938191">
          <w:marLeft w:val="0"/>
          <w:marRight w:val="0"/>
          <w:marTop w:val="0"/>
          <w:marBottom w:val="0"/>
          <w:divBdr>
            <w:top w:val="none" w:sz="0" w:space="0" w:color="auto"/>
            <w:left w:val="none" w:sz="0" w:space="0" w:color="auto"/>
            <w:bottom w:val="none" w:sz="0" w:space="0" w:color="auto"/>
            <w:right w:val="none" w:sz="0" w:space="0" w:color="auto"/>
          </w:divBdr>
        </w:div>
        <w:div w:id="267397816">
          <w:marLeft w:val="0"/>
          <w:marRight w:val="0"/>
          <w:marTop w:val="0"/>
          <w:marBottom w:val="0"/>
          <w:divBdr>
            <w:top w:val="none" w:sz="0" w:space="0" w:color="auto"/>
            <w:left w:val="none" w:sz="0" w:space="0" w:color="auto"/>
            <w:bottom w:val="none" w:sz="0" w:space="0" w:color="auto"/>
            <w:right w:val="none" w:sz="0" w:space="0" w:color="auto"/>
          </w:divBdr>
        </w:div>
        <w:div w:id="268858215">
          <w:marLeft w:val="0"/>
          <w:marRight w:val="0"/>
          <w:marTop w:val="0"/>
          <w:marBottom w:val="0"/>
          <w:divBdr>
            <w:top w:val="none" w:sz="0" w:space="0" w:color="auto"/>
            <w:left w:val="none" w:sz="0" w:space="0" w:color="auto"/>
            <w:bottom w:val="none" w:sz="0" w:space="0" w:color="auto"/>
            <w:right w:val="none" w:sz="0" w:space="0" w:color="auto"/>
          </w:divBdr>
        </w:div>
        <w:div w:id="279800685">
          <w:marLeft w:val="0"/>
          <w:marRight w:val="0"/>
          <w:marTop w:val="0"/>
          <w:marBottom w:val="0"/>
          <w:divBdr>
            <w:top w:val="none" w:sz="0" w:space="0" w:color="auto"/>
            <w:left w:val="none" w:sz="0" w:space="0" w:color="auto"/>
            <w:bottom w:val="none" w:sz="0" w:space="0" w:color="auto"/>
            <w:right w:val="none" w:sz="0" w:space="0" w:color="auto"/>
          </w:divBdr>
        </w:div>
        <w:div w:id="310714736">
          <w:marLeft w:val="0"/>
          <w:marRight w:val="0"/>
          <w:marTop w:val="0"/>
          <w:marBottom w:val="0"/>
          <w:divBdr>
            <w:top w:val="none" w:sz="0" w:space="0" w:color="auto"/>
            <w:left w:val="none" w:sz="0" w:space="0" w:color="auto"/>
            <w:bottom w:val="none" w:sz="0" w:space="0" w:color="auto"/>
            <w:right w:val="none" w:sz="0" w:space="0" w:color="auto"/>
          </w:divBdr>
        </w:div>
        <w:div w:id="361827336">
          <w:marLeft w:val="0"/>
          <w:marRight w:val="0"/>
          <w:marTop w:val="0"/>
          <w:marBottom w:val="0"/>
          <w:divBdr>
            <w:top w:val="none" w:sz="0" w:space="0" w:color="auto"/>
            <w:left w:val="none" w:sz="0" w:space="0" w:color="auto"/>
            <w:bottom w:val="none" w:sz="0" w:space="0" w:color="auto"/>
            <w:right w:val="none" w:sz="0" w:space="0" w:color="auto"/>
          </w:divBdr>
        </w:div>
        <w:div w:id="373695146">
          <w:marLeft w:val="0"/>
          <w:marRight w:val="0"/>
          <w:marTop w:val="0"/>
          <w:marBottom w:val="0"/>
          <w:divBdr>
            <w:top w:val="none" w:sz="0" w:space="0" w:color="auto"/>
            <w:left w:val="none" w:sz="0" w:space="0" w:color="auto"/>
            <w:bottom w:val="none" w:sz="0" w:space="0" w:color="auto"/>
            <w:right w:val="none" w:sz="0" w:space="0" w:color="auto"/>
          </w:divBdr>
        </w:div>
        <w:div w:id="417754613">
          <w:marLeft w:val="0"/>
          <w:marRight w:val="0"/>
          <w:marTop w:val="0"/>
          <w:marBottom w:val="0"/>
          <w:divBdr>
            <w:top w:val="none" w:sz="0" w:space="0" w:color="auto"/>
            <w:left w:val="none" w:sz="0" w:space="0" w:color="auto"/>
            <w:bottom w:val="none" w:sz="0" w:space="0" w:color="auto"/>
            <w:right w:val="none" w:sz="0" w:space="0" w:color="auto"/>
          </w:divBdr>
        </w:div>
        <w:div w:id="427578568">
          <w:marLeft w:val="0"/>
          <w:marRight w:val="0"/>
          <w:marTop w:val="0"/>
          <w:marBottom w:val="0"/>
          <w:divBdr>
            <w:top w:val="none" w:sz="0" w:space="0" w:color="auto"/>
            <w:left w:val="none" w:sz="0" w:space="0" w:color="auto"/>
            <w:bottom w:val="none" w:sz="0" w:space="0" w:color="auto"/>
            <w:right w:val="none" w:sz="0" w:space="0" w:color="auto"/>
          </w:divBdr>
        </w:div>
        <w:div w:id="437144011">
          <w:marLeft w:val="0"/>
          <w:marRight w:val="0"/>
          <w:marTop w:val="0"/>
          <w:marBottom w:val="0"/>
          <w:divBdr>
            <w:top w:val="none" w:sz="0" w:space="0" w:color="auto"/>
            <w:left w:val="none" w:sz="0" w:space="0" w:color="auto"/>
            <w:bottom w:val="none" w:sz="0" w:space="0" w:color="auto"/>
            <w:right w:val="none" w:sz="0" w:space="0" w:color="auto"/>
          </w:divBdr>
        </w:div>
        <w:div w:id="470833473">
          <w:marLeft w:val="0"/>
          <w:marRight w:val="0"/>
          <w:marTop w:val="0"/>
          <w:marBottom w:val="0"/>
          <w:divBdr>
            <w:top w:val="none" w:sz="0" w:space="0" w:color="auto"/>
            <w:left w:val="none" w:sz="0" w:space="0" w:color="auto"/>
            <w:bottom w:val="none" w:sz="0" w:space="0" w:color="auto"/>
            <w:right w:val="none" w:sz="0" w:space="0" w:color="auto"/>
          </w:divBdr>
        </w:div>
        <w:div w:id="471367232">
          <w:marLeft w:val="0"/>
          <w:marRight w:val="0"/>
          <w:marTop w:val="0"/>
          <w:marBottom w:val="0"/>
          <w:divBdr>
            <w:top w:val="none" w:sz="0" w:space="0" w:color="auto"/>
            <w:left w:val="none" w:sz="0" w:space="0" w:color="auto"/>
            <w:bottom w:val="none" w:sz="0" w:space="0" w:color="auto"/>
            <w:right w:val="none" w:sz="0" w:space="0" w:color="auto"/>
          </w:divBdr>
        </w:div>
        <w:div w:id="481235893">
          <w:marLeft w:val="0"/>
          <w:marRight w:val="0"/>
          <w:marTop w:val="0"/>
          <w:marBottom w:val="0"/>
          <w:divBdr>
            <w:top w:val="none" w:sz="0" w:space="0" w:color="auto"/>
            <w:left w:val="none" w:sz="0" w:space="0" w:color="auto"/>
            <w:bottom w:val="none" w:sz="0" w:space="0" w:color="auto"/>
            <w:right w:val="none" w:sz="0" w:space="0" w:color="auto"/>
          </w:divBdr>
        </w:div>
        <w:div w:id="508520054">
          <w:marLeft w:val="0"/>
          <w:marRight w:val="0"/>
          <w:marTop w:val="0"/>
          <w:marBottom w:val="0"/>
          <w:divBdr>
            <w:top w:val="none" w:sz="0" w:space="0" w:color="auto"/>
            <w:left w:val="none" w:sz="0" w:space="0" w:color="auto"/>
            <w:bottom w:val="none" w:sz="0" w:space="0" w:color="auto"/>
            <w:right w:val="none" w:sz="0" w:space="0" w:color="auto"/>
          </w:divBdr>
        </w:div>
        <w:div w:id="517355906">
          <w:marLeft w:val="0"/>
          <w:marRight w:val="0"/>
          <w:marTop w:val="0"/>
          <w:marBottom w:val="0"/>
          <w:divBdr>
            <w:top w:val="none" w:sz="0" w:space="0" w:color="auto"/>
            <w:left w:val="none" w:sz="0" w:space="0" w:color="auto"/>
            <w:bottom w:val="none" w:sz="0" w:space="0" w:color="auto"/>
            <w:right w:val="none" w:sz="0" w:space="0" w:color="auto"/>
          </w:divBdr>
        </w:div>
        <w:div w:id="603731047">
          <w:marLeft w:val="0"/>
          <w:marRight w:val="0"/>
          <w:marTop w:val="0"/>
          <w:marBottom w:val="0"/>
          <w:divBdr>
            <w:top w:val="none" w:sz="0" w:space="0" w:color="auto"/>
            <w:left w:val="none" w:sz="0" w:space="0" w:color="auto"/>
            <w:bottom w:val="none" w:sz="0" w:space="0" w:color="auto"/>
            <w:right w:val="none" w:sz="0" w:space="0" w:color="auto"/>
          </w:divBdr>
        </w:div>
        <w:div w:id="615604900">
          <w:marLeft w:val="0"/>
          <w:marRight w:val="0"/>
          <w:marTop w:val="0"/>
          <w:marBottom w:val="0"/>
          <w:divBdr>
            <w:top w:val="none" w:sz="0" w:space="0" w:color="auto"/>
            <w:left w:val="none" w:sz="0" w:space="0" w:color="auto"/>
            <w:bottom w:val="none" w:sz="0" w:space="0" w:color="auto"/>
            <w:right w:val="none" w:sz="0" w:space="0" w:color="auto"/>
          </w:divBdr>
        </w:div>
        <w:div w:id="632103400">
          <w:marLeft w:val="0"/>
          <w:marRight w:val="0"/>
          <w:marTop w:val="0"/>
          <w:marBottom w:val="0"/>
          <w:divBdr>
            <w:top w:val="none" w:sz="0" w:space="0" w:color="auto"/>
            <w:left w:val="none" w:sz="0" w:space="0" w:color="auto"/>
            <w:bottom w:val="none" w:sz="0" w:space="0" w:color="auto"/>
            <w:right w:val="none" w:sz="0" w:space="0" w:color="auto"/>
          </w:divBdr>
        </w:div>
        <w:div w:id="661279321">
          <w:marLeft w:val="0"/>
          <w:marRight w:val="0"/>
          <w:marTop w:val="0"/>
          <w:marBottom w:val="0"/>
          <w:divBdr>
            <w:top w:val="none" w:sz="0" w:space="0" w:color="auto"/>
            <w:left w:val="none" w:sz="0" w:space="0" w:color="auto"/>
            <w:bottom w:val="none" w:sz="0" w:space="0" w:color="auto"/>
            <w:right w:val="none" w:sz="0" w:space="0" w:color="auto"/>
          </w:divBdr>
        </w:div>
        <w:div w:id="663052152">
          <w:marLeft w:val="0"/>
          <w:marRight w:val="0"/>
          <w:marTop w:val="0"/>
          <w:marBottom w:val="0"/>
          <w:divBdr>
            <w:top w:val="none" w:sz="0" w:space="0" w:color="auto"/>
            <w:left w:val="none" w:sz="0" w:space="0" w:color="auto"/>
            <w:bottom w:val="none" w:sz="0" w:space="0" w:color="auto"/>
            <w:right w:val="none" w:sz="0" w:space="0" w:color="auto"/>
          </w:divBdr>
        </w:div>
        <w:div w:id="673343466">
          <w:marLeft w:val="0"/>
          <w:marRight w:val="0"/>
          <w:marTop w:val="0"/>
          <w:marBottom w:val="0"/>
          <w:divBdr>
            <w:top w:val="none" w:sz="0" w:space="0" w:color="auto"/>
            <w:left w:val="none" w:sz="0" w:space="0" w:color="auto"/>
            <w:bottom w:val="none" w:sz="0" w:space="0" w:color="auto"/>
            <w:right w:val="none" w:sz="0" w:space="0" w:color="auto"/>
          </w:divBdr>
        </w:div>
        <w:div w:id="754127264">
          <w:marLeft w:val="0"/>
          <w:marRight w:val="0"/>
          <w:marTop w:val="0"/>
          <w:marBottom w:val="0"/>
          <w:divBdr>
            <w:top w:val="none" w:sz="0" w:space="0" w:color="auto"/>
            <w:left w:val="none" w:sz="0" w:space="0" w:color="auto"/>
            <w:bottom w:val="none" w:sz="0" w:space="0" w:color="auto"/>
            <w:right w:val="none" w:sz="0" w:space="0" w:color="auto"/>
          </w:divBdr>
        </w:div>
        <w:div w:id="762848137">
          <w:marLeft w:val="0"/>
          <w:marRight w:val="0"/>
          <w:marTop w:val="0"/>
          <w:marBottom w:val="0"/>
          <w:divBdr>
            <w:top w:val="none" w:sz="0" w:space="0" w:color="auto"/>
            <w:left w:val="none" w:sz="0" w:space="0" w:color="auto"/>
            <w:bottom w:val="none" w:sz="0" w:space="0" w:color="auto"/>
            <w:right w:val="none" w:sz="0" w:space="0" w:color="auto"/>
          </w:divBdr>
        </w:div>
        <w:div w:id="782726833">
          <w:marLeft w:val="0"/>
          <w:marRight w:val="0"/>
          <w:marTop w:val="0"/>
          <w:marBottom w:val="0"/>
          <w:divBdr>
            <w:top w:val="none" w:sz="0" w:space="0" w:color="auto"/>
            <w:left w:val="none" w:sz="0" w:space="0" w:color="auto"/>
            <w:bottom w:val="none" w:sz="0" w:space="0" w:color="auto"/>
            <w:right w:val="none" w:sz="0" w:space="0" w:color="auto"/>
          </w:divBdr>
        </w:div>
        <w:div w:id="796724433">
          <w:marLeft w:val="0"/>
          <w:marRight w:val="0"/>
          <w:marTop w:val="0"/>
          <w:marBottom w:val="0"/>
          <w:divBdr>
            <w:top w:val="none" w:sz="0" w:space="0" w:color="auto"/>
            <w:left w:val="none" w:sz="0" w:space="0" w:color="auto"/>
            <w:bottom w:val="none" w:sz="0" w:space="0" w:color="auto"/>
            <w:right w:val="none" w:sz="0" w:space="0" w:color="auto"/>
          </w:divBdr>
        </w:div>
        <w:div w:id="801314360">
          <w:marLeft w:val="0"/>
          <w:marRight w:val="0"/>
          <w:marTop w:val="0"/>
          <w:marBottom w:val="0"/>
          <w:divBdr>
            <w:top w:val="none" w:sz="0" w:space="0" w:color="auto"/>
            <w:left w:val="none" w:sz="0" w:space="0" w:color="auto"/>
            <w:bottom w:val="none" w:sz="0" w:space="0" w:color="auto"/>
            <w:right w:val="none" w:sz="0" w:space="0" w:color="auto"/>
          </w:divBdr>
        </w:div>
        <w:div w:id="811093236">
          <w:marLeft w:val="0"/>
          <w:marRight w:val="0"/>
          <w:marTop w:val="0"/>
          <w:marBottom w:val="0"/>
          <w:divBdr>
            <w:top w:val="none" w:sz="0" w:space="0" w:color="auto"/>
            <w:left w:val="none" w:sz="0" w:space="0" w:color="auto"/>
            <w:bottom w:val="none" w:sz="0" w:space="0" w:color="auto"/>
            <w:right w:val="none" w:sz="0" w:space="0" w:color="auto"/>
          </w:divBdr>
        </w:div>
        <w:div w:id="852499893">
          <w:marLeft w:val="0"/>
          <w:marRight w:val="0"/>
          <w:marTop w:val="0"/>
          <w:marBottom w:val="0"/>
          <w:divBdr>
            <w:top w:val="none" w:sz="0" w:space="0" w:color="auto"/>
            <w:left w:val="none" w:sz="0" w:space="0" w:color="auto"/>
            <w:bottom w:val="none" w:sz="0" w:space="0" w:color="auto"/>
            <w:right w:val="none" w:sz="0" w:space="0" w:color="auto"/>
          </w:divBdr>
        </w:div>
        <w:div w:id="999041998">
          <w:marLeft w:val="0"/>
          <w:marRight w:val="0"/>
          <w:marTop w:val="0"/>
          <w:marBottom w:val="0"/>
          <w:divBdr>
            <w:top w:val="none" w:sz="0" w:space="0" w:color="auto"/>
            <w:left w:val="none" w:sz="0" w:space="0" w:color="auto"/>
            <w:bottom w:val="none" w:sz="0" w:space="0" w:color="auto"/>
            <w:right w:val="none" w:sz="0" w:space="0" w:color="auto"/>
          </w:divBdr>
        </w:div>
        <w:div w:id="999190462">
          <w:marLeft w:val="0"/>
          <w:marRight w:val="0"/>
          <w:marTop w:val="0"/>
          <w:marBottom w:val="0"/>
          <w:divBdr>
            <w:top w:val="none" w:sz="0" w:space="0" w:color="auto"/>
            <w:left w:val="none" w:sz="0" w:space="0" w:color="auto"/>
            <w:bottom w:val="none" w:sz="0" w:space="0" w:color="auto"/>
            <w:right w:val="none" w:sz="0" w:space="0" w:color="auto"/>
          </w:divBdr>
        </w:div>
        <w:div w:id="1077050124">
          <w:marLeft w:val="0"/>
          <w:marRight w:val="0"/>
          <w:marTop w:val="0"/>
          <w:marBottom w:val="0"/>
          <w:divBdr>
            <w:top w:val="none" w:sz="0" w:space="0" w:color="auto"/>
            <w:left w:val="none" w:sz="0" w:space="0" w:color="auto"/>
            <w:bottom w:val="none" w:sz="0" w:space="0" w:color="auto"/>
            <w:right w:val="none" w:sz="0" w:space="0" w:color="auto"/>
          </w:divBdr>
        </w:div>
        <w:div w:id="1094320254">
          <w:marLeft w:val="0"/>
          <w:marRight w:val="0"/>
          <w:marTop w:val="0"/>
          <w:marBottom w:val="0"/>
          <w:divBdr>
            <w:top w:val="none" w:sz="0" w:space="0" w:color="auto"/>
            <w:left w:val="none" w:sz="0" w:space="0" w:color="auto"/>
            <w:bottom w:val="none" w:sz="0" w:space="0" w:color="auto"/>
            <w:right w:val="none" w:sz="0" w:space="0" w:color="auto"/>
          </w:divBdr>
        </w:div>
        <w:div w:id="1105493309">
          <w:marLeft w:val="0"/>
          <w:marRight w:val="0"/>
          <w:marTop w:val="0"/>
          <w:marBottom w:val="0"/>
          <w:divBdr>
            <w:top w:val="none" w:sz="0" w:space="0" w:color="auto"/>
            <w:left w:val="none" w:sz="0" w:space="0" w:color="auto"/>
            <w:bottom w:val="none" w:sz="0" w:space="0" w:color="auto"/>
            <w:right w:val="none" w:sz="0" w:space="0" w:color="auto"/>
          </w:divBdr>
        </w:div>
        <w:div w:id="1159465645">
          <w:marLeft w:val="0"/>
          <w:marRight w:val="0"/>
          <w:marTop w:val="0"/>
          <w:marBottom w:val="0"/>
          <w:divBdr>
            <w:top w:val="none" w:sz="0" w:space="0" w:color="auto"/>
            <w:left w:val="none" w:sz="0" w:space="0" w:color="auto"/>
            <w:bottom w:val="none" w:sz="0" w:space="0" w:color="auto"/>
            <w:right w:val="none" w:sz="0" w:space="0" w:color="auto"/>
          </w:divBdr>
        </w:div>
        <w:div w:id="1201821032">
          <w:marLeft w:val="0"/>
          <w:marRight w:val="0"/>
          <w:marTop w:val="0"/>
          <w:marBottom w:val="0"/>
          <w:divBdr>
            <w:top w:val="none" w:sz="0" w:space="0" w:color="auto"/>
            <w:left w:val="none" w:sz="0" w:space="0" w:color="auto"/>
            <w:bottom w:val="none" w:sz="0" w:space="0" w:color="auto"/>
            <w:right w:val="none" w:sz="0" w:space="0" w:color="auto"/>
          </w:divBdr>
        </w:div>
        <w:div w:id="1240867759">
          <w:marLeft w:val="0"/>
          <w:marRight w:val="0"/>
          <w:marTop w:val="0"/>
          <w:marBottom w:val="0"/>
          <w:divBdr>
            <w:top w:val="none" w:sz="0" w:space="0" w:color="auto"/>
            <w:left w:val="none" w:sz="0" w:space="0" w:color="auto"/>
            <w:bottom w:val="none" w:sz="0" w:space="0" w:color="auto"/>
            <w:right w:val="none" w:sz="0" w:space="0" w:color="auto"/>
          </w:divBdr>
        </w:div>
        <w:div w:id="1243904809">
          <w:marLeft w:val="0"/>
          <w:marRight w:val="0"/>
          <w:marTop w:val="0"/>
          <w:marBottom w:val="0"/>
          <w:divBdr>
            <w:top w:val="none" w:sz="0" w:space="0" w:color="auto"/>
            <w:left w:val="none" w:sz="0" w:space="0" w:color="auto"/>
            <w:bottom w:val="none" w:sz="0" w:space="0" w:color="auto"/>
            <w:right w:val="none" w:sz="0" w:space="0" w:color="auto"/>
          </w:divBdr>
        </w:div>
        <w:div w:id="1248543214">
          <w:marLeft w:val="0"/>
          <w:marRight w:val="0"/>
          <w:marTop w:val="0"/>
          <w:marBottom w:val="0"/>
          <w:divBdr>
            <w:top w:val="none" w:sz="0" w:space="0" w:color="auto"/>
            <w:left w:val="none" w:sz="0" w:space="0" w:color="auto"/>
            <w:bottom w:val="none" w:sz="0" w:space="0" w:color="auto"/>
            <w:right w:val="none" w:sz="0" w:space="0" w:color="auto"/>
          </w:divBdr>
        </w:div>
        <w:div w:id="1252280507">
          <w:marLeft w:val="0"/>
          <w:marRight w:val="0"/>
          <w:marTop w:val="0"/>
          <w:marBottom w:val="0"/>
          <w:divBdr>
            <w:top w:val="none" w:sz="0" w:space="0" w:color="auto"/>
            <w:left w:val="none" w:sz="0" w:space="0" w:color="auto"/>
            <w:bottom w:val="none" w:sz="0" w:space="0" w:color="auto"/>
            <w:right w:val="none" w:sz="0" w:space="0" w:color="auto"/>
          </w:divBdr>
        </w:div>
        <w:div w:id="1264530448">
          <w:marLeft w:val="0"/>
          <w:marRight w:val="0"/>
          <w:marTop w:val="0"/>
          <w:marBottom w:val="0"/>
          <w:divBdr>
            <w:top w:val="none" w:sz="0" w:space="0" w:color="auto"/>
            <w:left w:val="none" w:sz="0" w:space="0" w:color="auto"/>
            <w:bottom w:val="none" w:sz="0" w:space="0" w:color="auto"/>
            <w:right w:val="none" w:sz="0" w:space="0" w:color="auto"/>
          </w:divBdr>
        </w:div>
        <w:div w:id="1291980406">
          <w:marLeft w:val="0"/>
          <w:marRight w:val="0"/>
          <w:marTop w:val="0"/>
          <w:marBottom w:val="0"/>
          <w:divBdr>
            <w:top w:val="none" w:sz="0" w:space="0" w:color="auto"/>
            <w:left w:val="none" w:sz="0" w:space="0" w:color="auto"/>
            <w:bottom w:val="none" w:sz="0" w:space="0" w:color="auto"/>
            <w:right w:val="none" w:sz="0" w:space="0" w:color="auto"/>
          </w:divBdr>
        </w:div>
        <w:div w:id="1313801532">
          <w:marLeft w:val="0"/>
          <w:marRight w:val="0"/>
          <w:marTop w:val="0"/>
          <w:marBottom w:val="0"/>
          <w:divBdr>
            <w:top w:val="none" w:sz="0" w:space="0" w:color="auto"/>
            <w:left w:val="none" w:sz="0" w:space="0" w:color="auto"/>
            <w:bottom w:val="none" w:sz="0" w:space="0" w:color="auto"/>
            <w:right w:val="none" w:sz="0" w:space="0" w:color="auto"/>
          </w:divBdr>
        </w:div>
        <w:div w:id="1323924682">
          <w:marLeft w:val="0"/>
          <w:marRight w:val="0"/>
          <w:marTop w:val="0"/>
          <w:marBottom w:val="0"/>
          <w:divBdr>
            <w:top w:val="none" w:sz="0" w:space="0" w:color="auto"/>
            <w:left w:val="none" w:sz="0" w:space="0" w:color="auto"/>
            <w:bottom w:val="none" w:sz="0" w:space="0" w:color="auto"/>
            <w:right w:val="none" w:sz="0" w:space="0" w:color="auto"/>
          </w:divBdr>
        </w:div>
        <w:div w:id="1395273530">
          <w:marLeft w:val="0"/>
          <w:marRight w:val="0"/>
          <w:marTop w:val="0"/>
          <w:marBottom w:val="0"/>
          <w:divBdr>
            <w:top w:val="none" w:sz="0" w:space="0" w:color="auto"/>
            <w:left w:val="none" w:sz="0" w:space="0" w:color="auto"/>
            <w:bottom w:val="none" w:sz="0" w:space="0" w:color="auto"/>
            <w:right w:val="none" w:sz="0" w:space="0" w:color="auto"/>
          </w:divBdr>
        </w:div>
        <w:div w:id="1424763937">
          <w:marLeft w:val="0"/>
          <w:marRight w:val="0"/>
          <w:marTop w:val="0"/>
          <w:marBottom w:val="0"/>
          <w:divBdr>
            <w:top w:val="none" w:sz="0" w:space="0" w:color="auto"/>
            <w:left w:val="none" w:sz="0" w:space="0" w:color="auto"/>
            <w:bottom w:val="none" w:sz="0" w:space="0" w:color="auto"/>
            <w:right w:val="none" w:sz="0" w:space="0" w:color="auto"/>
          </w:divBdr>
        </w:div>
        <w:div w:id="1449161399">
          <w:marLeft w:val="0"/>
          <w:marRight w:val="0"/>
          <w:marTop w:val="0"/>
          <w:marBottom w:val="0"/>
          <w:divBdr>
            <w:top w:val="none" w:sz="0" w:space="0" w:color="auto"/>
            <w:left w:val="none" w:sz="0" w:space="0" w:color="auto"/>
            <w:bottom w:val="none" w:sz="0" w:space="0" w:color="auto"/>
            <w:right w:val="none" w:sz="0" w:space="0" w:color="auto"/>
          </w:divBdr>
        </w:div>
        <w:div w:id="1551072742">
          <w:marLeft w:val="0"/>
          <w:marRight w:val="0"/>
          <w:marTop w:val="0"/>
          <w:marBottom w:val="0"/>
          <w:divBdr>
            <w:top w:val="none" w:sz="0" w:space="0" w:color="auto"/>
            <w:left w:val="none" w:sz="0" w:space="0" w:color="auto"/>
            <w:bottom w:val="none" w:sz="0" w:space="0" w:color="auto"/>
            <w:right w:val="none" w:sz="0" w:space="0" w:color="auto"/>
          </w:divBdr>
        </w:div>
        <w:div w:id="1564413890">
          <w:marLeft w:val="0"/>
          <w:marRight w:val="0"/>
          <w:marTop w:val="0"/>
          <w:marBottom w:val="0"/>
          <w:divBdr>
            <w:top w:val="none" w:sz="0" w:space="0" w:color="auto"/>
            <w:left w:val="none" w:sz="0" w:space="0" w:color="auto"/>
            <w:bottom w:val="none" w:sz="0" w:space="0" w:color="auto"/>
            <w:right w:val="none" w:sz="0" w:space="0" w:color="auto"/>
          </w:divBdr>
        </w:div>
        <w:div w:id="1564490890">
          <w:marLeft w:val="0"/>
          <w:marRight w:val="0"/>
          <w:marTop w:val="0"/>
          <w:marBottom w:val="0"/>
          <w:divBdr>
            <w:top w:val="none" w:sz="0" w:space="0" w:color="auto"/>
            <w:left w:val="none" w:sz="0" w:space="0" w:color="auto"/>
            <w:bottom w:val="none" w:sz="0" w:space="0" w:color="auto"/>
            <w:right w:val="none" w:sz="0" w:space="0" w:color="auto"/>
          </w:divBdr>
        </w:div>
        <w:div w:id="1568422509">
          <w:marLeft w:val="0"/>
          <w:marRight w:val="0"/>
          <w:marTop w:val="0"/>
          <w:marBottom w:val="0"/>
          <w:divBdr>
            <w:top w:val="none" w:sz="0" w:space="0" w:color="auto"/>
            <w:left w:val="none" w:sz="0" w:space="0" w:color="auto"/>
            <w:bottom w:val="none" w:sz="0" w:space="0" w:color="auto"/>
            <w:right w:val="none" w:sz="0" w:space="0" w:color="auto"/>
          </w:divBdr>
        </w:div>
        <w:div w:id="1593199727">
          <w:marLeft w:val="0"/>
          <w:marRight w:val="0"/>
          <w:marTop w:val="0"/>
          <w:marBottom w:val="0"/>
          <w:divBdr>
            <w:top w:val="none" w:sz="0" w:space="0" w:color="auto"/>
            <w:left w:val="none" w:sz="0" w:space="0" w:color="auto"/>
            <w:bottom w:val="none" w:sz="0" w:space="0" w:color="auto"/>
            <w:right w:val="none" w:sz="0" w:space="0" w:color="auto"/>
          </w:divBdr>
        </w:div>
        <w:div w:id="1629510725">
          <w:marLeft w:val="0"/>
          <w:marRight w:val="0"/>
          <w:marTop w:val="0"/>
          <w:marBottom w:val="0"/>
          <w:divBdr>
            <w:top w:val="none" w:sz="0" w:space="0" w:color="auto"/>
            <w:left w:val="none" w:sz="0" w:space="0" w:color="auto"/>
            <w:bottom w:val="none" w:sz="0" w:space="0" w:color="auto"/>
            <w:right w:val="none" w:sz="0" w:space="0" w:color="auto"/>
          </w:divBdr>
        </w:div>
        <w:div w:id="1631086946">
          <w:marLeft w:val="0"/>
          <w:marRight w:val="0"/>
          <w:marTop w:val="0"/>
          <w:marBottom w:val="0"/>
          <w:divBdr>
            <w:top w:val="none" w:sz="0" w:space="0" w:color="auto"/>
            <w:left w:val="none" w:sz="0" w:space="0" w:color="auto"/>
            <w:bottom w:val="none" w:sz="0" w:space="0" w:color="auto"/>
            <w:right w:val="none" w:sz="0" w:space="0" w:color="auto"/>
          </w:divBdr>
        </w:div>
        <w:div w:id="1648514188">
          <w:marLeft w:val="0"/>
          <w:marRight w:val="0"/>
          <w:marTop w:val="0"/>
          <w:marBottom w:val="0"/>
          <w:divBdr>
            <w:top w:val="none" w:sz="0" w:space="0" w:color="auto"/>
            <w:left w:val="none" w:sz="0" w:space="0" w:color="auto"/>
            <w:bottom w:val="none" w:sz="0" w:space="0" w:color="auto"/>
            <w:right w:val="none" w:sz="0" w:space="0" w:color="auto"/>
          </w:divBdr>
        </w:div>
        <w:div w:id="1658069223">
          <w:marLeft w:val="0"/>
          <w:marRight w:val="0"/>
          <w:marTop w:val="0"/>
          <w:marBottom w:val="0"/>
          <w:divBdr>
            <w:top w:val="none" w:sz="0" w:space="0" w:color="auto"/>
            <w:left w:val="none" w:sz="0" w:space="0" w:color="auto"/>
            <w:bottom w:val="none" w:sz="0" w:space="0" w:color="auto"/>
            <w:right w:val="none" w:sz="0" w:space="0" w:color="auto"/>
          </w:divBdr>
        </w:div>
        <w:div w:id="1660231773">
          <w:marLeft w:val="0"/>
          <w:marRight w:val="0"/>
          <w:marTop w:val="0"/>
          <w:marBottom w:val="0"/>
          <w:divBdr>
            <w:top w:val="none" w:sz="0" w:space="0" w:color="auto"/>
            <w:left w:val="none" w:sz="0" w:space="0" w:color="auto"/>
            <w:bottom w:val="none" w:sz="0" w:space="0" w:color="auto"/>
            <w:right w:val="none" w:sz="0" w:space="0" w:color="auto"/>
          </w:divBdr>
        </w:div>
        <w:div w:id="1680309495">
          <w:marLeft w:val="0"/>
          <w:marRight w:val="0"/>
          <w:marTop w:val="0"/>
          <w:marBottom w:val="0"/>
          <w:divBdr>
            <w:top w:val="none" w:sz="0" w:space="0" w:color="auto"/>
            <w:left w:val="none" w:sz="0" w:space="0" w:color="auto"/>
            <w:bottom w:val="none" w:sz="0" w:space="0" w:color="auto"/>
            <w:right w:val="none" w:sz="0" w:space="0" w:color="auto"/>
          </w:divBdr>
        </w:div>
        <w:div w:id="1683626137">
          <w:marLeft w:val="0"/>
          <w:marRight w:val="0"/>
          <w:marTop w:val="0"/>
          <w:marBottom w:val="0"/>
          <w:divBdr>
            <w:top w:val="none" w:sz="0" w:space="0" w:color="auto"/>
            <w:left w:val="none" w:sz="0" w:space="0" w:color="auto"/>
            <w:bottom w:val="none" w:sz="0" w:space="0" w:color="auto"/>
            <w:right w:val="none" w:sz="0" w:space="0" w:color="auto"/>
          </w:divBdr>
        </w:div>
        <w:div w:id="1687050596">
          <w:marLeft w:val="0"/>
          <w:marRight w:val="0"/>
          <w:marTop w:val="0"/>
          <w:marBottom w:val="0"/>
          <w:divBdr>
            <w:top w:val="none" w:sz="0" w:space="0" w:color="auto"/>
            <w:left w:val="none" w:sz="0" w:space="0" w:color="auto"/>
            <w:bottom w:val="none" w:sz="0" w:space="0" w:color="auto"/>
            <w:right w:val="none" w:sz="0" w:space="0" w:color="auto"/>
          </w:divBdr>
        </w:div>
        <w:div w:id="1739009807">
          <w:marLeft w:val="0"/>
          <w:marRight w:val="0"/>
          <w:marTop w:val="0"/>
          <w:marBottom w:val="0"/>
          <w:divBdr>
            <w:top w:val="none" w:sz="0" w:space="0" w:color="auto"/>
            <w:left w:val="none" w:sz="0" w:space="0" w:color="auto"/>
            <w:bottom w:val="none" w:sz="0" w:space="0" w:color="auto"/>
            <w:right w:val="none" w:sz="0" w:space="0" w:color="auto"/>
          </w:divBdr>
        </w:div>
        <w:div w:id="1745760897">
          <w:marLeft w:val="0"/>
          <w:marRight w:val="0"/>
          <w:marTop w:val="0"/>
          <w:marBottom w:val="0"/>
          <w:divBdr>
            <w:top w:val="none" w:sz="0" w:space="0" w:color="auto"/>
            <w:left w:val="none" w:sz="0" w:space="0" w:color="auto"/>
            <w:bottom w:val="none" w:sz="0" w:space="0" w:color="auto"/>
            <w:right w:val="none" w:sz="0" w:space="0" w:color="auto"/>
          </w:divBdr>
        </w:div>
        <w:div w:id="1754468704">
          <w:marLeft w:val="0"/>
          <w:marRight w:val="0"/>
          <w:marTop w:val="0"/>
          <w:marBottom w:val="0"/>
          <w:divBdr>
            <w:top w:val="none" w:sz="0" w:space="0" w:color="auto"/>
            <w:left w:val="none" w:sz="0" w:space="0" w:color="auto"/>
            <w:bottom w:val="none" w:sz="0" w:space="0" w:color="auto"/>
            <w:right w:val="none" w:sz="0" w:space="0" w:color="auto"/>
          </w:divBdr>
        </w:div>
        <w:div w:id="1804545611">
          <w:marLeft w:val="0"/>
          <w:marRight w:val="0"/>
          <w:marTop w:val="0"/>
          <w:marBottom w:val="0"/>
          <w:divBdr>
            <w:top w:val="none" w:sz="0" w:space="0" w:color="auto"/>
            <w:left w:val="none" w:sz="0" w:space="0" w:color="auto"/>
            <w:bottom w:val="none" w:sz="0" w:space="0" w:color="auto"/>
            <w:right w:val="none" w:sz="0" w:space="0" w:color="auto"/>
          </w:divBdr>
        </w:div>
        <w:div w:id="1826966540">
          <w:marLeft w:val="0"/>
          <w:marRight w:val="0"/>
          <w:marTop w:val="0"/>
          <w:marBottom w:val="0"/>
          <w:divBdr>
            <w:top w:val="none" w:sz="0" w:space="0" w:color="auto"/>
            <w:left w:val="none" w:sz="0" w:space="0" w:color="auto"/>
            <w:bottom w:val="none" w:sz="0" w:space="0" w:color="auto"/>
            <w:right w:val="none" w:sz="0" w:space="0" w:color="auto"/>
          </w:divBdr>
        </w:div>
        <w:div w:id="1847939786">
          <w:marLeft w:val="0"/>
          <w:marRight w:val="0"/>
          <w:marTop w:val="0"/>
          <w:marBottom w:val="0"/>
          <w:divBdr>
            <w:top w:val="none" w:sz="0" w:space="0" w:color="auto"/>
            <w:left w:val="none" w:sz="0" w:space="0" w:color="auto"/>
            <w:bottom w:val="none" w:sz="0" w:space="0" w:color="auto"/>
            <w:right w:val="none" w:sz="0" w:space="0" w:color="auto"/>
          </w:divBdr>
        </w:div>
        <w:div w:id="1848061144">
          <w:marLeft w:val="0"/>
          <w:marRight w:val="0"/>
          <w:marTop w:val="0"/>
          <w:marBottom w:val="0"/>
          <w:divBdr>
            <w:top w:val="none" w:sz="0" w:space="0" w:color="auto"/>
            <w:left w:val="none" w:sz="0" w:space="0" w:color="auto"/>
            <w:bottom w:val="none" w:sz="0" w:space="0" w:color="auto"/>
            <w:right w:val="none" w:sz="0" w:space="0" w:color="auto"/>
          </w:divBdr>
        </w:div>
        <w:div w:id="1874153193">
          <w:marLeft w:val="0"/>
          <w:marRight w:val="0"/>
          <w:marTop w:val="0"/>
          <w:marBottom w:val="0"/>
          <w:divBdr>
            <w:top w:val="none" w:sz="0" w:space="0" w:color="auto"/>
            <w:left w:val="none" w:sz="0" w:space="0" w:color="auto"/>
            <w:bottom w:val="none" w:sz="0" w:space="0" w:color="auto"/>
            <w:right w:val="none" w:sz="0" w:space="0" w:color="auto"/>
          </w:divBdr>
        </w:div>
        <w:div w:id="1881279722">
          <w:marLeft w:val="0"/>
          <w:marRight w:val="0"/>
          <w:marTop w:val="0"/>
          <w:marBottom w:val="0"/>
          <w:divBdr>
            <w:top w:val="none" w:sz="0" w:space="0" w:color="auto"/>
            <w:left w:val="none" w:sz="0" w:space="0" w:color="auto"/>
            <w:bottom w:val="none" w:sz="0" w:space="0" w:color="auto"/>
            <w:right w:val="none" w:sz="0" w:space="0" w:color="auto"/>
          </w:divBdr>
        </w:div>
        <w:div w:id="1889753825">
          <w:marLeft w:val="0"/>
          <w:marRight w:val="0"/>
          <w:marTop w:val="0"/>
          <w:marBottom w:val="0"/>
          <w:divBdr>
            <w:top w:val="none" w:sz="0" w:space="0" w:color="auto"/>
            <w:left w:val="none" w:sz="0" w:space="0" w:color="auto"/>
            <w:bottom w:val="none" w:sz="0" w:space="0" w:color="auto"/>
            <w:right w:val="none" w:sz="0" w:space="0" w:color="auto"/>
          </w:divBdr>
        </w:div>
        <w:div w:id="1914704794">
          <w:marLeft w:val="0"/>
          <w:marRight w:val="0"/>
          <w:marTop w:val="0"/>
          <w:marBottom w:val="0"/>
          <w:divBdr>
            <w:top w:val="none" w:sz="0" w:space="0" w:color="auto"/>
            <w:left w:val="none" w:sz="0" w:space="0" w:color="auto"/>
            <w:bottom w:val="none" w:sz="0" w:space="0" w:color="auto"/>
            <w:right w:val="none" w:sz="0" w:space="0" w:color="auto"/>
          </w:divBdr>
        </w:div>
        <w:div w:id="1922058873">
          <w:marLeft w:val="0"/>
          <w:marRight w:val="0"/>
          <w:marTop w:val="0"/>
          <w:marBottom w:val="0"/>
          <w:divBdr>
            <w:top w:val="none" w:sz="0" w:space="0" w:color="auto"/>
            <w:left w:val="none" w:sz="0" w:space="0" w:color="auto"/>
            <w:bottom w:val="none" w:sz="0" w:space="0" w:color="auto"/>
            <w:right w:val="none" w:sz="0" w:space="0" w:color="auto"/>
          </w:divBdr>
        </w:div>
        <w:div w:id="2009674897">
          <w:marLeft w:val="0"/>
          <w:marRight w:val="0"/>
          <w:marTop w:val="0"/>
          <w:marBottom w:val="0"/>
          <w:divBdr>
            <w:top w:val="none" w:sz="0" w:space="0" w:color="auto"/>
            <w:left w:val="none" w:sz="0" w:space="0" w:color="auto"/>
            <w:bottom w:val="none" w:sz="0" w:space="0" w:color="auto"/>
            <w:right w:val="none" w:sz="0" w:space="0" w:color="auto"/>
          </w:divBdr>
        </w:div>
        <w:div w:id="2012218453">
          <w:marLeft w:val="0"/>
          <w:marRight w:val="0"/>
          <w:marTop w:val="0"/>
          <w:marBottom w:val="0"/>
          <w:divBdr>
            <w:top w:val="none" w:sz="0" w:space="0" w:color="auto"/>
            <w:left w:val="none" w:sz="0" w:space="0" w:color="auto"/>
            <w:bottom w:val="none" w:sz="0" w:space="0" w:color="auto"/>
            <w:right w:val="none" w:sz="0" w:space="0" w:color="auto"/>
          </w:divBdr>
        </w:div>
        <w:div w:id="2014334918">
          <w:marLeft w:val="0"/>
          <w:marRight w:val="0"/>
          <w:marTop w:val="0"/>
          <w:marBottom w:val="0"/>
          <w:divBdr>
            <w:top w:val="none" w:sz="0" w:space="0" w:color="auto"/>
            <w:left w:val="none" w:sz="0" w:space="0" w:color="auto"/>
            <w:bottom w:val="none" w:sz="0" w:space="0" w:color="auto"/>
            <w:right w:val="none" w:sz="0" w:space="0" w:color="auto"/>
          </w:divBdr>
        </w:div>
        <w:div w:id="2027292559">
          <w:marLeft w:val="0"/>
          <w:marRight w:val="0"/>
          <w:marTop w:val="0"/>
          <w:marBottom w:val="0"/>
          <w:divBdr>
            <w:top w:val="none" w:sz="0" w:space="0" w:color="auto"/>
            <w:left w:val="none" w:sz="0" w:space="0" w:color="auto"/>
            <w:bottom w:val="none" w:sz="0" w:space="0" w:color="auto"/>
            <w:right w:val="none" w:sz="0" w:space="0" w:color="auto"/>
          </w:divBdr>
        </w:div>
        <w:div w:id="2038776169">
          <w:marLeft w:val="0"/>
          <w:marRight w:val="0"/>
          <w:marTop w:val="0"/>
          <w:marBottom w:val="0"/>
          <w:divBdr>
            <w:top w:val="none" w:sz="0" w:space="0" w:color="auto"/>
            <w:left w:val="none" w:sz="0" w:space="0" w:color="auto"/>
            <w:bottom w:val="none" w:sz="0" w:space="0" w:color="auto"/>
            <w:right w:val="none" w:sz="0" w:space="0" w:color="auto"/>
          </w:divBdr>
        </w:div>
        <w:div w:id="2109891153">
          <w:marLeft w:val="0"/>
          <w:marRight w:val="0"/>
          <w:marTop w:val="0"/>
          <w:marBottom w:val="0"/>
          <w:divBdr>
            <w:top w:val="none" w:sz="0" w:space="0" w:color="auto"/>
            <w:left w:val="none" w:sz="0" w:space="0" w:color="auto"/>
            <w:bottom w:val="none" w:sz="0" w:space="0" w:color="auto"/>
            <w:right w:val="none" w:sz="0" w:space="0" w:color="auto"/>
          </w:divBdr>
        </w:div>
        <w:div w:id="2130396317">
          <w:marLeft w:val="0"/>
          <w:marRight w:val="0"/>
          <w:marTop w:val="0"/>
          <w:marBottom w:val="0"/>
          <w:divBdr>
            <w:top w:val="none" w:sz="0" w:space="0" w:color="auto"/>
            <w:left w:val="none" w:sz="0" w:space="0" w:color="auto"/>
            <w:bottom w:val="none" w:sz="0" w:space="0" w:color="auto"/>
            <w:right w:val="none" w:sz="0" w:space="0" w:color="auto"/>
          </w:divBdr>
        </w:div>
      </w:divsChild>
    </w:div>
    <w:div w:id="208648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371A56E00F3264D85FAAA1EF103F439" ma:contentTypeVersion="14" ma:contentTypeDescription="Kurkite naują dokumentą." ma:contentTypeScope="" ma:versionID="fa455df85b34f0b0cedc7e8f452b813e">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c68363f2101e16567c3a1f0621c914a1"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5303c3ca-9c5a-4a8f-9342-40d99abe20a6">
      <Terms xmlns="http://schemas.microsoft.com/office/infopath/2007/PartnerControls"/>
    </lcf76f155ced4ddcb4097134ff3c332f>
    <Ruslano xmlns="5303c3ca-9c5a-4a8f-9342-40d99abe20a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80159-B7E3-46F4-ACE7-48767515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c3ca-9c5a-4a8f-9342-40d99abe20a6"/>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00E18-C787-4050-815D-2442818C7542}">
  <ds:schemaRefs>
    <ds:schemaRef ds:uri="http://schemas.microsoft.com/sharepoint/v3/contenttype/forms"/>
  </ds:schemaRefs>
</ds:datastoreItem>
</file>

<file path=customXml/itemProps3.xml><?xml version="1.0" encoding="utf-8"?>
<ds:datastoreItem xmlns:ds="http://schemas.openxmlformats.org/officeDocument/2006/customXml" ds:itemID="{9149A1B1-66C4-4410-9BCD-3CB307E00AD0}">
  <ds:schemaRefs>
    <ds:schemaRef ds:uri="http://schemas.microsoft.com/office/2006/metadata/properties"/>
    <ds:schemaRef ds:uri="http://schemas.microsoft.com/office/infopath/2007/PartnerControls"/>
    <ds:schemaRef ds:uri="2e2621e3-353a-4515-8910-3e5485cb9e7d"/>
    <ds:schemaRef ds:uri="5303c3ca-9c5a-4a8f-9342-40d99abe20a6"/>
  </ds:schemaRefs>
</ds:datastoreItem>
</file>

<file path=customXml/itemProps4.xml><?xml version="1.0" encoding="utf-8"?>
<ds:datastoreItem xmlns:ds="http://schemas.openxmlformats.org/officeDocument/2006/customXml" ds:itemID="{2FFE3435-008B-4497-B7E2-AD49FD0802AC}">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9014</Words>
  <Characters>5139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Kupstas</dc:creator>
  <cp:lastModifiedBy>Vaida</cp:lastModifiedBy>
  <cp:revision>31</cp:revision>
  <cp:lastPrinted>2025-05-06T07:46:00Z</cp:lastPrinted>
  <dcterms:created xsi:type="dcterms:W3CDTF">2025-08-28T09:50:00Z</dcterms:created>
  <dcterms:modified xsi:type="dcterms:W3CDTF">2025-10-15T10:57:00Z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0x010100D371A56E00F3264D85FAAA1EF103F439</vt:lpwstr>
  </property>
  <property fmtid="{D5CDD505-2E9C-101B-9397-08002B2CF9AE}" pid="3" name="MediaServiceImageTags">
    <vt:lpwstr/>
  </property>
</Properties>
</file>